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BF" w:rsidRPr="002C4A1B" w:rsidRDefault="00162ADB" w:rsidP="00641E61">
      <w:pPr>
        <w:spacing w:line="216" w:lineRule="auto"/>
        <w:jc w:val="center"/>
        <w:rPr>
          <w:rFonts w:ascii="PT Astra Serif" w:hAnsi="PT Astra Serif"/>
          <w:b/>
          <w:sz w:val="24"/>
        </w:rPr>
      </w:pPr>
      <w:r w:rsidRPr="002C4A1B">
        <w:rPr>
          <w:rFonts w:ascii="PT Astra Serif" w:hAnsi="PT Astra Serif"/>
          <w:b/>
          <w:sz w:val="24"/>
        </w:rPr>
        <w:t>О</w:t>
      </w:r>
      <w:r w:rsidR="00673C9F" w:rsidRPr="002C4A1B">
        <w:rPr>
          <w:rFonts w:ascii="PT Astra Serif" w:hAnsi="PT Astra Serif"/>
          <w:b/>
          <w:sz w:val="24"/>
        </w:rPr>
        <w:t xml:space="preserve"> </w:t>
      </w:r>
      <w:r w:rsidR="000B7B66">
        <w:rPr>
          <w:rFonts w:ascii="PT Astra Serif" w:hAnsi="PT Astra Serif"/>
          <w:b/>
          <w:sz w:val="24"/>
        </w:rPr>
        <w:t>льготном кредитовании</w:t>
      </w:r>
    </w:p>
    <w:p w:rsidR="00832B66" w:rsidRPr="002C4A1B" w:rsidRDefault="00D95736" w:rsidP="0017607B">
      <w:pPr>
        <w:tabs>
          <w:tab w:val="left" w:pos="567"/>
        </w:tabs>
        <w:suppressAutoHyphens/>
        <w:spacing w:line="216" w:lineRule="auto"/>
        <w:jc w:val="both"/>
        <w:rPr>
          <w:rFonts w:ascii="PT Astra Serif" w:hAnsi="PT Astra Serif"/>
          <w:sz w:val="26"/>
          <w:szCs w:val="26"/>
          <w:lang w:eastAsia="zh-CN"/>
        </w:rPr>
      </w:pPr>
      <w:r w:rsidRPr="002C4A1B">
        <w:rPr>
          <w:rFonts w:ascii="PT Astra Serif" w:hAnsi="PT Astra Serif"/>
          <w:szCs w:val="28"/>
          <w:lang w:eastAsia="zh-CN"/>
        </w:rPr>
        <w:tab/>
      </w:r>
      <w:r w:rsidR="00ED6113" w:rsidRPr="002C4A1B">
        <w:rPr>
          <w:rFonts w:ascii="PT Astra Serif" w:hAnsi="PT Astra Serif"/>
          <w:szCs w:val="28"/>
          <w:lang w:eastAsia="zh-CN"/>
        </w:rPr>
        <w:t xml:space="preserve"> </w:t>
      </w:r>
    </w:p>
    <w:p w:rsidR="00B3410A" w:rsidRPr="004754E3" w:rsidRDefault="00082D5E" w:rsidP="005E240C">
      <w:pPr>
        <w:jc w:val="both"/>
        <w:rPr>
          <w:rFonts w:ascii="PT Astra Serif" w:hAnsi="PT Astra Serif"/>
          <w:szCs w:val="28"/>
        </w:rPr>
      </w:pPr>
      <w:r w:rsidRPr="003266B4">
        <w:rPr>
          <w:rFonts w:ascii="PT Astra Serif" w:hAnsi="PT Astra Serif"/>
          <w:sz w:val="27"/>
          <w:szCs w:val="27"/>
        </w:rPr>
        <w:t xml:space="preserve">         </w:t>
      </w:r>
      <w:r w:rsidR="00883AC0" w:rsidRPr="004754E3">
        <w:rPr>
          <w:rFonts w:ascii="PT Astra Serif" w:hAnsi="PT Astra Serif"/>
          <w:szCs w:val="28"/>
        </w:rPr>
        <w:t xml:space="preserve">В </w:t>
      </w:r>
      <w:r w:rsidR="00386817" w:rsidRPr="004754E3">
        <w:rPr>
          <w:rFonts w:ascii="PT Astra Serif" w:hAnsi="PT Astra Serif"/>
          <w:szCs w:val="28"/>
        </w:rPr>
        <w:t>текущем году продолжается реализация механизма льготного кредитования аграриев по льготной ставке.</w:t>
      </w:r>
    </w:p>
    <w:p w:rsidR="000C712A" w:rsidRDefault="001313F9" w:rsidP="005E240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4754E3">
        <w:rPr>
          <w:rFonts w:ascii="PT Astra Serif" w:hAnsi="PT Astra Serif"/>
          <w:szCs w:val="28"/>
        </w:rPr>
        <w:t xml:space="preserve">         </w:t>
      </w:r>
      <w:r w:rsidR="000C712A">
        <w:rPr>
          <w:sz w:val="27"/>
          <w:szCs w:val="27"/>
        </w:rPr>
        <w:t xml:space="preserve">Согласно Плану льготного кредитования на 2025 год (размещен на сайте Минсельхоза России) области предусмотрены субсидии по краткосрочным кредитам в сумме 827 </w:t>
      </w:r>
      <w:proofErr w:type="gramStart"/>
      <w:r w:rsidR="000C712A">
        <w:rPr>
          <w:sz w:val="27"/>
          <w:szCs w:val="27"/>
        </w:rPr>
        <w:t>млн</w:t>
      </w:r>
      <w:proofErr w:type="gramEnd"/>
      <w:r w:rsidR="000C712A">
        <w:rPr>
          <w:sz w:val="27"/>
          <w:szCs w:val="27"/>
        </w:rPr>
        <w:t xml:space="preserve"> рублей, что в 1,9 раза больше лимита 2024 года</w:t>
      </w:r>
      <w:r w:rsidR="00FE6203">
        <w:rPr>
          <w:sz w:val="27"/>
          <w:szCs w:val="27"/>
        </w:rPr>
        <w:t>.</w:t>
      </w:r>
      <w:r w:rsidR="000C712A">
        <w:rPr>
          <w:sz w:val="27"/>
          <w:szCs w:val="27"/>
        </w:rPr>
        <w:t xml:space="preserve"> </w:t>
      </w:r>
    </w:p>
    <w:p w:rsidR="000C712A" w:rsidRDefault="000C712A" w:rsidP="005E240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94EE1">
        <w:rPr>
          <w:sz w:val="27"/>
          <w:szCs w:val="27"/>
        </w:rPr>
        <w:t xml:space="preserve"> </w:t>
      </w:r>
      <w:r w:rsidRPr="00A73C71">
        <w:rPr>
          <w:sz w:val="27"/>
          <w:szCs w:val="27"/>
        </w:rPr>
        <w:t xml:space="preserve">Максимальный размер льготного краткосрочного кредита на одного заемщика области в </w:t>
      </w:r>
      <w:r>
        <w:rPr>
          <w:sz w:val="27"/>
          <w:szCs w:val="27"/>
        </w:rPr>
        <w:t>1</w:t>
      </w:r>
      <w:r w:rsidRPr="00A73C71">
        <w:rPr>
          <w:sz w:val="27"/>
          <w:szCs w:val="27"/>
        </w:rPr>
        <w:t xml:space="preserve"> квартале</w:t>
      </w:r>
      <w:r>
        <w:rPr>
          <w:sz w:val="27"/>
          <w:szCs w:val="27"/>
        </w:rPr>
        <w:t xml:space="preserve"> 2025 года </w:t>
      </w:r>
      <w:r w:rsidRPr="00A73C71">
        <w:rPr>
          <w:sz w:val="27"/>
          <w:szCs w:val="27"/>
        </w:rPr>
        <w:t xml:space="preserve"> - 600 </w:t>
      </w:r>
      <w:proofErr w:type="gramStart"/>
      <w:r w:rsidRPr="00A73C71">
        <w:rPr>
          <w:sz w:val="27"/>
          <w:szCs w:val="27"/>
        </w:rPr>
        <w:t>млн</w:t>
      </w:r>
      <w:proofErr w:type="gramEnd"/>
      <w:r w:rsidRPr="00A73C71">
        <w:rPr>
          <w:sz w:val="27"/>
          <w:szCs w:val="27"/>
        </w:rPr>
        <w:t xml:space="preserve"> рублей.</w:t>
      </w:r>
    </w:p>
    <w:p w:rsidR="000F5952" w:rsidRPr="00614600" w:rsidRDefault="000F5952" w:rsidP="005E240C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pacing w:val="-4"/>
          <w:szCs w:val="28"/>
        </w:rPr>
        <w:t xml:space="preserve">        </w:t>
      </w:r>
      <w:r w:rsidR="00B7534C">
        <w:rPr>
          <w:rFonts w:ascii="PT Astra Serif" w:hAnsi="PT Astra Serif"/>
          <w:spacing w:val="-4"/>
          <w:szCs w:val="28"/>
        </w:rPr>
        <w:t>Согласно действующей ключевой ставке 21 % л</w:t>
      </w:r>
      <w:r w:rsidR="00DC7EC6">
        <w:rPr>
          <w:rFonts w:ascii="PT Astra Serif" w:hAnsi="PT Astra Serif"/>
          <w:spacing w:val="-4"/>
          <w:szCs w:val="28"/>
        </w:rPr>
        <w:t>ьготная ставка</w:t>
      </w:r>
      <w:r w:rsidRPr="00614600">
        <w:rPr>
          <w:rFonts w:ascii="PT Astra Serif" w:hAnsi="PT Astra Serif"/>
          <w:spacing w:val="-4"/>
          <w:szCs w:val="28"/>
        </w:rPr>
        <w:t xml:space="preserve"> для </w:t>
      </w:r>
      <w:r>
        <w:rPr>
          <w:rFonts w:ascii="PT Astra Serif" w:hAnsi="PT Astra Serif"/>
          <w:spacing w:val="-4"/>
          <w:szCs w:val="28"/>
        </w:rPr>
        <w:t xml:space="preserve">приоритетных </w:t>
      </w:r>
      <w:r w:rsidR="00352B01">
        <w:rPr>
          <w:rFonts w:ascii="PT Astra Serif" w:hAnsi="PT Astra Serif"/>
          <w:spacing w:val="-4"/>
          <w:szCs w:val="28"/>
        </w:rPr>
        <w:t>направлений, в том числе для малых</w:t>
      </w:r>
      <w:r>
        <w:rPr>
          <w:rFonts w:ascii="PT Astra Serif" w:hAnsi="PT Astra Serif"/>
          <w:spacing w:val="-4"/>
          <w:szCs w:val="28"/>
        </w:rPr>
        <w:t xml:space="preserve"> форм хозяйствования</w:t>
      </w:r>
      <w:r w:rsidR="00352B01">
        <w:rPr>
          <w:rFonts w:ascii="PT Astra Serif" w:hAnsi="PT Astra Serif"/>
          <w:spacing w:val="-4"/>
          <w:szCs w:val="28"/>
        </w:rPr>
        <w:t>,</w:t>
      </w:r>
      <w:r w:rsidRPr="00614600">
        <w:rPr>
          <w:rFonts w:ascii="PT Astra Serif" w:hAnsi="PT Astra Serif"/>
          <w:spacing w:val="-4"/>
          <w:szCs w:val="28"/>
        </w:rPr>
        <w:t xml:space="preserve"> составляет 8,3%, для остальных -12,5 %</w:t>
      </w:r>
      <w:r>
        <w:rPr>
          <w:rFonts w:ascii="PT Astra Serif" w:hAnsi="PT Astra Serif"/>
          <w:spacing w:val="-4"/>
          <w:szCs w:val="28"/>
        </w:rPr>
        <w:t>.</w:t>
      </w:r>
    </w:p>
    <w:p w:rsidR="001313F9" w:rsidRPr="00A74ECF" w:rsidRDefault="001313F9" w:rsidP="005E240C">
      <w:pPr>
        <w:tabs>
          <w:tab w:val="left" w:pos="900"/>
        </w:tabs>
        <w:jc w:val="both"/>
        <w:rPr>
          <w:rFonts w:ascii="PT Astra Serif" w:hAnsi="PT Astra Serif"/>
          <w:szCs w:val="28"/>
        </w:rPr>
      </w:pPr>
      <w:r w:rsidRPr="004754E3">
        <w:rPr>
          <w:rFonts w:ascii="PT Astra Serif" w:hAnsi="PT Astra Serif"/>
          <w:szCs w:val="28"/>
        </w:rPr>
        <w:t xml:space="preserve">         </w:t>
      </w:r>
      <w:r w:rsidRPr="00A74ECF">
        <w:rPr>
          <w:rFonts w:ascii="PT Astra Serif" w:hAnsi="PT Astra Serif"/>
          <w:szCs w:val="28"/>
        </w:rPr>
        <w:t>В настоящее время банками ведется активный прием новых заявок.</w:t>
      </w:r>
    </w:p>
    <w:p w:rsidR="001313F9" w:rsidRPr="00A74ECF" w:rsidRDefault="001313F9" w:rsidP="005E240C">
      <w:pPr>
        <w:tabs>
          <w:tab w:val="left" w:pos="900"/>
        </w:tabs>
        <w:jc w:val="both"/>
        <w:rPr>
          <w:rFonts w:ascii="PT Astra Serif" w:hAnsi="PT Astra Serif"/>
          <w:szCs w:val="28"/>
        </w:rPr>
      </w:pPr>
      <w:r w:rsidRPr="00A74ECF">
        <w:rPr>
          <w:rFonts w:ascii="PT Astra Serif" w:hAnsi="PT Astra Serif"/>
          <w:szCs w:val="28"/>
        </w:rPr>
        <w:t xml:space="preserve">         Для участия в программе необходимо подать соответствующее заявление в один из уполномоченных банков: Сбербанк, Россе</w:t>
      </w:r>
      <w:r w:rsidR="00AE0724" w:rsidRPr="00A74ECF">
        <w:rPr>
          <w:rFonts w:ascii="PT Astra Serif" w:hAnsi="PT Astra Serif"/>
          <w:szCs w:val="28"/>
        </w:rPr>
        <w:t>льхозбанк, Банк-ВТБ, Альфа-Банк</w:t>
      </w:r>
      <w:r w:rsidRPr="00A74ECF">
        <w:rPr>
          <w:rFonts w:ascii="PT Astra Serif" w:hAnsi="PT Astra Serif"/>
          <w:szCs w:val="28"/>
        </w:rPr>
        <w:t xml:space="preserve"> и др.</w:t>
      </w:r>
    </w:p>
    <w:p w:rsidR="00A74ECF" w:rsidRPr="00787C5F" w:rsidRDefault="00030D55" w:rsidP="00923197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Согласно п</w:t>
      </w:r>
      <w:r w:rsidR="000555A2">
        <w:rPr>
          <w:rFonts w:ascii="PT Astra Serif" w:hAnsi="PT Astra Serif"/>
          <w:szCs w:val="28"/>
        </w:rPr>
        <w:t>риказу Минсельхоза России от 12</w:t>
      </w:r>
      <w:r w:rsidRPr="005E240C">
        <w:rPr>
          <w:rFonts w:ascii="PT Astra Serif" w:hAnsi="PT Astra Serif"/>
          <w:szCs w:val="28"/>
        </w:rPr>
        <w:t xml:space="preserve"> </w:t>
      </w:r>
      <w:r w:rsidR="000555A2">
        <w:rPr>
          <w:rFonts w:ascii="PT Astra Serif" w:hAnsi="PT Astra Serif"/>
          <w:szCs w:val="28"/>
        </w:rPr>
        <w:t>февраля 2024 г. № 6</w:t>
      </w:r>
      <w:r w:rsidRPr="005E240C">
        <w:rPr>
          <w:rFonts w:ascii="PT Astra Serif" w:hAnsi="PT Astra Serif"/>
          <w:szCs w:val="28"/>
        </w:rPr>
        <w:t xml:space="preserve">1 </w:t>
      </w:r>
      <w:r w:rsidR="00787C5F">
        <w:rPr>
          <w:rFonts w:ascii="PT Astra Serif" w:hAnsi="PT Astra Serif"/>
          <w:szCs w:val="28"/>
        </w:rPr>
        <w:t>в</w:t>
      </w:r>
      <w:r w:rsidR="00A74ECF" w:rsidRPr="00A74ECF">
        <w:rPr>
          <w:rFonts w:ascii="PT Astra Serif" w:hAnsi="PT Astra Serif"/>
          <w:szCs w:val="28"/>
        </w:rPr>
        <w:t xml:space="preserve"> 2025 году </w:t>
      </w:r>
      <w:r w:rsidR="00A74ECF" w:rsidRPr="00787C5F">
        <w:rPr>
          <w:rFonts w:ascii="PT Astra Serif" w:hAnsi="PT Astra Serif"/>
          <w:szCs w:val="28"/>
        </w:rPr>
        <w:t>цели приоритетного направления краткосрочного кредитования дополнены:</w:t>
      </w:r>
      <w:r w:rsidR="00923197">
        <w:rPr>
          <w:rFonts w:ascii="PT Astra Serif" w:hAnsi="PT Astra Serif"/>
          <w:szCs w:val="28"/>
        </w:rPr>
        <w:t xml:space="preserve"> </w:t>
      </w:r>
      <w:r w:rsidR="00A74ECF" w:rsidRPr="00787C5F">
        <w:rPr>
          <w:rFonts w:ascii="PT Astra Serif" w:hAnsi="PT Astra Serif"/>
          <w:szCs w:val="28"/>
        </w:rPr>
        <w:t>закупка гсм, семян, минеральных удобрений, средств защиты растений, запасных частей для ремонта сельскохозяйственных машин и оборудования, оборудования для систем орошения, приобретение материалов для упаковки и фасовки готовой продукции;</w:t>
      </w:r>
      <w:r w:rsidR="00923197">
        <w:rPr>
          <w:rFonts w:ascii="PT Astra Serif" w:hAnsi="PT Astra Serif"/>
          <w:szCs w:val="28"/>
        </w:rPr>
        <w:t xml:space="preserve"> </w:t>
      </w:r>
      <w:r w:rsidR="00A74ECF" w:rsidRPr="00787C5F">
        <w:rPr>
          <w:rFonts w:ascii="PT Astra Serif" w:hAnsi="PT Astra Serif"/>
          <w:szCs w:val="28"/>
        </w:rPr>
        <w:t>приобретение молодняка КРС молочных пород, приобретение кормов, лекарственных препаратов, запасных частей для ремонта с/х техники, используемой в молочном скотоводстве.</w:t>
      </w:r>
    </w:p>
    <w:p w:rsidR="00A74ECF" w:rsidRPr="00787C5F" w:rsidRDefault="00A74ECF" w:rsidP="00923197">
      <w:pPr>
        <w:ind w:firstLine="709"/>
        <w:jc w:val="both"/>
        <w:rPr>
          <w:rFonts w:ascii="PT Astra Serif" w:hAnsi="PT Astra Serif"/>
          <w:szCs w:val="28"/>
        </w:rPr>
      </w:pPr>
      <w:r w:rsidRPr="00787C5F">
        <w:rPr>
          <w:rFonts w:ascii="PT Astra Serif" w:hAnsi="PT Astra Serif"/>
          <w:szCs w:val="28"/>
        </w:rPr>
        <w:t>Цели инвестиционного кредитования дополнены</w:t>
      </w:r>
      <w:r w:rsidR="009B77EC" w:rsidRPr="009B77EC">
        <w:rPr>
          <w:rFonts w:ascii="PT Astra Serif" w:hAnsi="PT Astra Serif"/>
          <w:szCs w:val="28"/>
        </w:rPr>
        <w:t xml:space="preserve"> </w:t>
      </w:r>
      <w:r w:rsidR="009B77EC" w:rsidRPr="00787C5F">
        <w:rPr>
          <w:rFonts w:ascii="PT Astra Serif" w:hAnsi="PT Astra Serif"/>
          <w:szCs w:val="28"/>
        </w:rPr>
        <w:t>направления</w:t>
      </w:r>
      <w:r w:rsidR="009B77EC">
        <w:rPr>
          <w:rFonts w:ascii="PT Astra Serif" w:hAnsi="PT Astra Serif"/>
          <w:szCs w:val="28"/>
        </w:rPr>
        <w:t>ми</w:t>
      </w:r>
      <w:r w:rsidR="00923197">
        <w:rPr>
          <w:rFonts w:ascii="PT Astra Serif" w:hAnsi="PT Astra Serif"/>
          <w:szCs w:val="28"/>
        </w:rPr>
        <w:t xml:space="preserve"> </w:t>
      </w:r>
      <w:r w:rsidR="00923197" w:rsidRPr="00787C5F">
        <w:rPr>
          <w:rFonts w:ascii="PT Astra Serif" w:hAnsi="PT Astra Serif"/>
          <w:szCs w:val="28"/>
        </w:rPr>
        <w:t>приоритетн</w:t>
      </w:r>
      <w:r w:rsidR="00923197">
        <w:rPr>
          <w:rFonts w:ascii="PT Astra Serif" w:hAnsi="PT Astra Serif"/>
          <w:szCs w:val="28"/>
        </w:rPr>
        <w:t>ыми:</w:t>
      </w:r>
      <w:r w:rsidR="00923197" w:rsidRPr="00787C5F">
        <w:rPr>
          <w:rFonts w:ascii="PT Astra Serif" w:hAnsi="PT Astra Serif"/>
          <w:szCs w:val="28"/>
        </w:rPr>
        <w:t xml:space="preserve"> </w:t>
      </w:r>
      <w:r w:rsidRPr="00787C5F">
        <w:rPr>
          <w:rFonts w:ascii="PT Astra Serif" w:hAnsi="PT Astra Serif"/>
          <w:szCs w:val="28"/>
        </w:rPr>
        <w:t>строительство, реконструкцию, модернизацию животноводческих комплексов, ферм, а также на приобретение техники и оборудования на цели реализации инвестиционного проекта в молочном скотоводстве;</w:t>
      </w:r>
      <w:r w:rsidR="00923197">
        <w:rPr>
          <w:rFonts w:ascii="PT Astra Serif" w:hAnsi="PT Astra Serif"/>
          <w:szCs w:val="28"/>
        </w:rPr>
        <w:t xml:space="preserve"> </w:t>
      </w:r>
      <w:r w:rsidRPr="00787C5F">
        <w:rPr>
          <w:rFonts w:ascii="PT Astra Serif" w:hAnsi="PT Astra Serif"/>
          <w:szCs w:val="28"/>
        </w:rPr>
        <w:t>приобретение племенной продукции (материала) крупног</w:t>
      </w:r>
      <w:r w:rsidR="00923197">
        <w:rPr>
          <w:rFonts w:ascii="PT Astra Serif" w:hAnsi="PT Astra Serif"/>
          <w:szCs w:val="28"/>
        </w:rPr>
        <w:t xml:space="preserve">о рогатого скота молочных пород; </w:t>
      </w:r>
      <w:r w:rsidRPr="00787C5F">
        <w:rPr>
          <w:rFonts w:ascii="PT Astra Serif" w:hAnsi="PT Astra Serif"/>
          <w:szCs w:val="28"/>
        </w:rPr>
        <w:t>неприоритетными:</w:t>
      </w:r>
      <w:r w:rsidR="00923197">
        <w:rPr>
          <w:rFonts w:ascii="PT Astra Serif" w:hAnsi="PT Astra Serif"/>
          <w:szCs w:val="28"/>
        </w:rPr>
        <w:t xml:space="preserve"> </w:t>
      </w:r>
      <w:r w:rsidRPr="00787C5F">
        <w:rPr>
          <w:rFonts w:ascii="PT Astra Serif" w:hAnsi="PT Astra Serif"/>
          <w:szCs w:val="28"/>
        </w:rPr>
        <w:t>«Строительство, реконструкция, модернизация и техническое перевооружение свиноводческих комплексов».</w:t>
      </w:r>
    </w:p>
    <w:p w:rsidR="00A74ECF" w:rsidRPr="00787C5F" w:rsidRDefault="00A74ECF" w:rsidP="005E240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Cs w:val="28"/>
        </w:rPr>
      </w:pPr>
      <w:r w:rsidRPr="00787C5F">
        <w:rPr>
          <w:rFonts w:ascii="PT Astra Serif" w:hAnsi="PT Astra Serif" w:cs="PT Astra Serif"/>
          <w:szCs w:val="28"/>
        </w:rPr>
        <w:t xml:space="preserve">  </w:t>
      </w:r>
      <w:proofErr w:type="gramStart"/>
      <w:r w:rsidR="001034EB">
        <w:rPr>
          <w:rFonts w:ascii="PT Astra Serif" w:hAnsi="PT Astra Serif" w:cs="PT Astra Serif"/>
          <w:szCs w:val="28"/>
        </w:rPr>
        <w:t>Кроме того</w:t>
      </w:r>
      <w:r w:rsidR="00855AC1">
        <w:rPr>
          <w:rFonts w:ascii="PT Astra Serif" w:hAnsi="PT Astra Serif" w:cs="PT Astra Serif"/>
          <w:szCs w:val="28"/>
        </w:rPr>
        <w:t xml:space="preserve">, </w:t>
      </w:r>
      <w:r w:rsidR="00881DBD">
        <w:rPr>
          <w:rFonts w:ascii="PT Astra Serif" w:hAnsi="PT Astra Serif" w:cs="PT Astra Serif"/>
          <w:szCs w:val="28"/>
        </w:rPr>
        <w:t>с</w:t>
      </w:r>
      <w:r w:rsidR="00855AC1">
        <w:rPr>
          <w:rFonts w:ascii="PT Astra Serif" w:hAnsi="PT Astra Serif" w:cs="PT Astra Serif"/>
          <w:szCs w:val="28"/>
        </w:rPr>
        <w:t xml:space="preserve"> 2025 год</w:t>
      </w:r>
      <w:r w:rsidR="00881DBD">
        <w:rPr>
          <w:rFonts w:ascii="PT Astra Serif" w:hAnsi="PT Astra Serif" w:cs="PT Astra Serif"/>
          <w:szCs w:val="28"/>
        </w:rPr>
        <w:t>а</w:t>
      </w:r>
      <w:r w:rsidR="00855AC1">
        <w:rPr>
          <w:rFonts w:ascii="PT Astra Serif" w:hAnsi="PT Astra Serif" w:cs="PT Astra Serif"/>
          <w:szCs w:val="28"/>
        </w:rPr>
        <w:t xml:space="preserve"> возможно прив</w:t>
      </w:r>
      <w:r w:rsidR="001034EB">
        <w:rPr>
          <w:rFonts w:ascii="PT Astra Serif" w:hAnsi="PT Astra Serif" w:cs="PT Astra Serif"/>
          <w:szCs w:val="28"/>
        </w:rPr>
        <w:t>лечение льготного кредита о</w:t>
      </w:r>
      <w:r w:rsidRPr="00787C5F">
        <w:rPr>
          <w:rFonts w:ascii="PT Astra Serif" w:hAnsi="PT Astra Serif" w:cs="PT Astra Serif"/>
          <w:szCs w:val="28"/>
        </w:rPr>
        <w:t xml:space="preserve">рганизациям, осуществляющим производство из продукции (сырья), не относящейся к сельскохозяйственной, лекарственных средств для ветеринарного применения, в соответствии с перечнем, установленным </w:t>
      </w:r>
      <w:hyperlink r:id="rId5" w:history="1">
        <w:r w:rsidRPr="00787C5F">
          <w:rPr>
            <w:rFonts w:ascii="PT Astra Serif" w:hAnsi="PT Astra Serif" w:cs="PT Astra Serif"/>
            <w:szCs w:val="28"/>
          </w:rPr>
          <w:t>пунктом 1 части 3 статьи 5</w:t>
        </w:r>
      </w:hyperlink>
      <w:r w:rsidRPr="00787C5F">
        <w:rPr>
          <w:rFonts w:ascii="PT Astra Serif" w:hAnsi="PT Astra Serif" w:cs="PT Astra Serif"/>
          <w:szCs w:val="28"/>
        </w:rPr>
        <w:t xml:space="preserve"> Федерального закона от 29 декабря 2006 г. </w:t>
      </w:r>
      <w:r w:rsidR="00881DBD">
        <w:rPr>
          <w:rFonts w:ascii="PT Astra Serif" w:hAnsi="PT Astra Serif" w:cs="PT Astra Serif"/>
          <w:szCs w:val="28"/>
        </w:rPr>
        <w:t xml:space="preserve">          </w:t>
      </w:r>
      <w:r w:rsidRPr="00787C5F">
        <w:rPr>
          <w:rFonts w:ascii="PT Astra Serif" w:hAnsi="PT Astra Serif" w:cs="PT Astra Serif"/>
          <w:szCs w:val="28"/>
        </w:rPr>
        <w:t xml:space="preserve">№ 264-ФЗ «О развитии сельского хозяйства», </w:t>
      </w:r>
      <w:r w:rsidR="00A32BCF">
        <w:rPr>
          <w:rFonts w:ascii="PT Astra Serif" w:hAnsi="PT Astra Serif" w:cs="PT Astra Serif"/>
          <w:szCs w:val="28"/>
        </w:rPr>
        <w:t xml:space="preserve">на срок от </w:t>
      </w:r>
      <w:r w:rsidRPr="00787C5F">
        <w:rPr>
          <w:rFonts w:ascii="PT Astra Serif" w:hAnsi="PT Astra Serif" w:cs="PT Astra Serif"/>
          <w:szCs w:val="28"/>
        </w:rPr>
        <w:t>2 до</w:t>
      </w:r>
      <w:r w:rsidR="00881DBD">
        <w:rPr>
          <w:rFonts w:ascii="PT Astra Serif" w:hAnsi="PT Astra Serif" w:cs="PT Astra Serif"/>
          <w:szCs w:val="28"/>
        </w:rPr>
        <w:t xml:space="preserve"> </w:t>
      </w:r>
      <w:r w:rsidRPr="00787C5F">
        <w:rPr>
          <w:rFonts w:ascii="PT Astra Serif" w:hAnsi="PT Astra Serif" w:cs="PT Astra Serif"/>
          <w:szCs w:val="28"/>
        </w:rPr>
        <w:t xml:space="preserve">12 лет </w:t>
      </w:r>
      <w:r w:rsidR="00B15AF3">
        <w:rPr>
          <w:rFonts w:ascii="PT Astra Serif" w:hAnsi="PT Astra Serif" w:cs="PT Astra Serif"/>
          <w:szCs w:val="28"/>
        </w:rPr>
        <w:t xml:space="preserve">              </w:t>
      </w:r>
      <w:r w:rsidRPr="00787C5F">
        <w:rPr>
          <w:rFonts w:ascii="PT Astra Serif" w:hAnsi="PT Astra Serif" w:cs="PT Astra Serif"/>
          <w:szCs w:val="28"/>
        </w:rPr>
        <w:t>на строительство, реконструкцию, модернизацию и техническое</w:t>
      </w:r>
      <w:proofErr w:type="gramEnd"/>
      <w:r w:rsidRPr="00787C5F">
        <w:rPr>
          <w:rFonts w:ascii="PT Astra Serif" w:hAnsi="PT Astra Serif" w:cs="PT Astra Serif"/>
          <w:szCs w:val="28"/>
        </w:rPr>
        <w:t xml:space="preserve"> перевооружение (в том числе приобретение техники, оборудования и средств автоматизации) предприятий, производственных объектов, цехов (объектов), участков, мощностей по производству лекарственных сре</w:t>
      </w:r>
      <w:proofErr w:type="gramStart"/>
      <w:r w:rsidRPr="00787C5F">
        <w:rPr>
          <w:rFonts w:ascii="PT Astra Serif" w:hAnsi="PT Astra Serif" w:cs="PT Astra Serif"/>
          <w:szCs w:val="28"/>
        </w:rPr>
        <w:t>дств дл</w:t>
      </w:r>
      <w:proofErr w:type="gramEnd"/>
      <w:r w:rsidRPr="00787C5F">
        <w:rPr>
          <w:rFonts w:ascii="PT Astra Serif" w:hAnsi="PT Astra Serif" w:cs="PT Astra Serif"/>
          <w:szCs w:val="28"/>
        </w:rPr>
        <w:t>я ветеринарного применения для сельскохозяйственных животных, птиц и рыб.</w:t>
      </w:r>
    </w:p>
    <w:p w:rsidR="005E240C" w:rsidRPr="00A869C7" w:rsidRDefault="001313F9" w:rsidP="00A869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7C5F">
        <w:rPr>
          <w:rFonts w:ascii="PT Astra Serif" w:hAnsi="PT Astra Serif"/>
          <w:sz w:val="28"/>
          <w:szCs w:val="28"/>
        </w:rPr>
        <w:t xml:space="preserve">Напоминаем, что </w:t>
      </w:r>
      <w:r w:rsidR="009F2066" w:rsidRPr="00787C5F">
        <w:rPr>
          <w:rFonts w:ascii="PT Astra Serif" w:hAnsi="PT Astra Serif"/>
          <w:sz w:val="28"/>
          <w:szCs w:val="28"/>
        </w:rPr>
        <w:t>на основании пункта</w:t>
      </w:r>
      <w:r w:rsidR="00444FCB" w:rsidRPr="00787C5F">
        <w:rPr>
          <w:rFonts w:ascii="PT Astra Serif" w:hAnsi="PT Astra Serif"/>
          <w:sz w:val="28"/>
          <w:szCs w:val="28"/>
        </w:rPr>
        <w:t xml:space="preserve"> 5</w:t>
      </w:r>
      <w:r w:rsidRPr="00787C5F">
        <w:rPr>
          <w:rFonts w:ascii="PT Astra Serif" w:hAnsi="PT Astra Serif"/>
          <w:sz w:val="28"/>
          <w:szCs w:val="28"/>
        </w:rPr>
        <w:t xml:space="preserve"> порядка включения сельскохозяйственных товаропроизводителей, организаций</w:t>
      </w:r>
      <w:r w:rsidRPr="00A74ECF">
        <w:rPr>
          <w:rFonts w:ascii="PT Astra Serif" w:hAnsi="PT Astra Serif"/>
          <w:sz w:val="28"/>
          <w:szCs w:val="28"/>
        </w:rPr>
        <w:t xml:space="preserve">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потенциальных </w:t>
      </w:r>
      <w:r w:rsidRPr="00A74ECF">
        <w:rPr>
          <w:rFonts w:ascii="PT Astra Serif" w:hAnsi="PT Astra Serif"/>
          <w:sz w:val="28"/>
          <w:szCs w:val="28"/>
        </w:rPr>
        <w:lastRenderedPageBreak/>
        <w:t xml:space="preserve">заемщиков в реестр заемщиков, утвержденного приказом Минсельхоза России от </w:t>
      </w:r>
      <w:r w:rsidR="009F2066" w:rsidRPr="00A74ECF">
        <w:rPr>
          <w:rFonts w:ascii="PT Astra Serif" w:hAnsi="PT Astra Serif"/>
          <w:sz w:val="28"/>
          <w:szCs w:val="28"/>
        </w:rPr>
        <w:t>14</w:t>
      </w:r>
      <w:r w:rsidR="00444FCB" w:rsidRPr="00A74ECF">
        <w:rPr>
          <w:rFonts w:ascii="PT Astra Serif" w:hAnsi="PT Astra Serif"/>
          <w:sz w:val="28"/>
          <w:szCs w:val="28"/>
        </w:rPr>
        <w:t xml:space="preserve"> февраля 2024</w:t>
      </w:r>
      <w:r w:rsidRPr="00A74ECF">
        <w:rPr>
          <w:rFonts w:ascii="PT Astra Serif" w:hAnsi="PT Astra Serif"/>
          <w:sz w:val="28"/>
          <w:szCs w:val="28"/>
        </w:rPr>
        <w:t xml:space="preserve"> года № </w:t>
      </w:r>
      <w:r w:rsidR="00444FCB" w:rsidRPr="00A74ECF">
        <w:rPr>
          <w:rFonts w:ascii="PT Astra Serif" w:hAnsi="PT Astra Serif"/>
          <w:sz w:val="28"/>
          <w:szCs w:val="28"/>
        </w:rPr>
        <w:t>6</w:t>
      </w:r>
      <w:r w:rsidR="009F2066" w:rsidRPr="00A74ECF">
        <w:rPr>
          <w:rFonts w:ascii="PT Astra Serif" w:hAnsi="PT Astra Serif"/>
          <w:sz w:val="28"/>
          <w:szCs w:val="28"/>
        </w:rPr>
        <w:t>5</w:t>
      </w:r>
      <w:r w:rsidRPr="00A74ECF">
        <w:rPr>
          <w:rFonts w:ascii="PT Astra Serif" w:hAnsi="PT Astra Serif"/>
          <w:sz w:val="28"/>
          <w:szCs w:val="28"/>
        </w:rPr>
        <w:t xml:space="preserve">, рабочей группой </w:t>
      </w:r>
      <w:r w:rsidR="0092082E">
        <w:rPr>
          <w:rFonts w:ascii="PT Astra Serif" w:hAnsi="PT Astra Serif"/>
          <w:sz w:val="28"/>
          <w:szCs w:val="28"/>
        </w:rPr>
        <w:t xml:space="preserve">министерства сельского хозяйства области </w:t>
      </w:r>
      <w:r w:rsidRPr="00A74ECF">
        <w:rPr>
          <w:rFonts w:ascii="PT Astra Serif" w:hAnsi="PT Astra Serif"/>
          <w:sz w:val="28"/>
          <w:szCs w:val="28"/>
        </w:rPr>
        <w:t xml:space="preserve">не согласовываются заявки потенциальных заемщиков, </w:t>
      </w:r>
      <w:r w:rsidR="003A684F" w:rsidRPr="00A74ECF">
        <w:rPr>
          <w:rFonts w:ascii="PT Astra Serif" w:hAnsi="PT Astra Serif"/>
          <w:sz w:val="28"/>
          <w:szCs w:val="28"/>
        </w:rPr>
        <w:t>не представивших</w:t>
      </w:r>
      <w:r w:rsidR="001C0D03" w:rsidRPr="00A74ECF">
        <w:rPr>
          <w:rFonts w:ascii="PT Astra Serif" w:hAnsi="PT Astra Serif"/>
          <w:sz w:val="28"/>
          <w:szCs w:val="28"/>
        </w:rPr>
        <w:t xml:space="preserve"> </w:t>
      </w:r>
      <w:r w:rsidRPr="00A74ECF">
        <w:rPr>
          <w:rFonts w:ascii="PT Astra Serif" w:hAnsi="PT Astra Serif"/>
          <w:sz w:val="28"/>
          <w:szCs w:val="28"/>
        </w:rPr>
        <w:t>отчет о финансово-экономическом состоянии на</w:t>
      </w:r>
      <w:proofErr w:type="gramEnd"/>
      <w:r w:rsidRPr="00A74ECF">
        <w:rPr>
          <w:rFonts w:ascii="PT Astra Serif" w:hAnsi="PT Astra Serif"/>
          <w:sz w:val="28"/>
          <w:szCs w:val="28"/>
        </w:rPr>
        <w:t xml:space="preserve"> отчетную дату.</w:t>
      </w:r>
      <w:r w:rsidR="00A869C7">
        <w:rPr>
          <w:rFonts w:ascii="PT Astra Serif" w:hAnsi="PT Astra Serif"/>
          <w:sz w:val="28"/>
          <w:szCs w:val="28"/>
        </w:rPr>
        <w:t xml:space="preserve"> В настоящее время предоставляется отчетность</w:t>
      </w:r>
      <w:r w:rsidR="00B31FFB" w:rsidRPr="00A869C7">
        <w:rPr>
          <w:rFonts w:ascii="PT Astra Serif" w:hAnsi="PT Astra Serif"/>
          <w:sz w:val="28"/>
          <w:szCs w:val="28"/>
        </w:rPr>
        <w:t xml:space="preserve"> </w:t>
      </w:r>
      <w:r w:rsidR="005E240C" w:rsidRPr="00A869C7">
        <w:rPr>
          <w:rFonts w:ascii="PT Astra Serif" w:hAnsi="PT Astra Serif"/>
          <w:sz w:val="28"/>
          <w:szCs w:val="28"/>
        </w:rPr>
        <w:t>за 2024 год (</w:t>
      </w:r>
      <w:r w:rsidR="00066C9F">
        <w:rPr>
          <w:rFonts w:ascii="PT Astra Serif" w:hAnsi="PT Astra Serif"/>
          <w:sz w:val="28"/>
          <w:szCs w:val="28"/>
        </w:rPr>
        <w:t>срок</w:t>
      </w:r>
      <w:r w:rsidR="005E240C" w:rsidRPr="00A869C7">
        <w:rPr>
          <w:rFonts w:ascii="PT Astra Serif" w:hAnsi="PT Astra Serif"/>
          <w:sz w:val="28"/>
          <w:szCs w:val="28"/>
        </w:rPr>
        <w:t xml:space="preserve"> предоставления </w:t>
      </w:r>
      <w:r w:rsidR="00066C9F">
        <w:rPr>
          <w:rFonts w:ascii="PT Astra Serif" w:hAnsi="PT Astra Serif"/>
          <w:sz w:val="28"/>
          <w:szCs w:val="28"/>
        </w:rPr>
        <w:t xml:space="preserve">- </w:t>
      </w:r>
      <w:r w:rsidR="005E240C" w:rsidRPr="00A869C7">
        <w:rPr>
          <w:rFonts w:ascii="PT Astra Serif" w:hAnsi="PT Astra Serif"/>
          <w:sz w:val="28"/>
          <w:szCs w:val="28"/>
        </w:rPr>
        <w:t>до 24 февраля 2024</w:t>
      </w:r>
      <w:r w:rsidR="00F213C8" w:rsidRPr="00A869C7">
        <w:rPr>
          <w:rFonts w:ascii="PT Astra Serif" w:hAnsi="PT Astra Serif"/>
          <w:sz w:val="28"/>
          <w:szCs w:val="28"/>
        </w:rPr>
        <w:t xml:space="preserve"> </w:t>
      </w:r>
      <w:r w:rsidR="005E240C" w:rsidRPr="00A869C7">
        <w:rPr>
          <w:rFonts w:ascii="PT Astra Serif" w:hAnsi="PT Astra Serif"/>
          <w:sz w:val="28"/>
          <w:szCs w:val="28"/>
        </w:rPr>
        <w:t>г.).</w:t>
      </w:r>
    </w:p>
    <w:p w:rsidR="001313F9" w:rsidRPr="00A74ECF" w:rsidRDefault="001313F9" w:rsidP="005E240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74ECF">
        <w:rPr>
          <w:rFonts w:ascii="PT Astra Serif" w:hAnsi="PT Astra Serif"/>
          <w:sz w:val="28"/>
          <w:szCs w:val="28"/>
        </w:rPr>
        <w:t>В целях доступности креди</w:t>
      </w:r>
      <w:r w:rsidR="002004B3" w:rsidRPr="00A74ECF">
        <w:rPr>
          <w:rFonts w:ascii="PT Astra Serif" w:hAnsi="PT Astra Serif"/>
          <w:sz w:val="28"/>
          <w:szCs w:val="28"/>
        </w:rPr>
        <w:t xml:space="preserve">тных средств по льготной ставке </w:t>
      </w:r>
      <w:r w:rsidR="00BC3416" w:rsidRPr="00A74ECF">
        <w:rPr>
          <w:rFonts w:ascii="PT Astra Serif" w:hAnsi="PT Astra Serif"/>
          <w:sz w:val="28"/>
          <w:szCs w:val="28"/>
        </w:rPr>
        <w:t>агарариев</w:t>
      </w:r>
      <w:r w:rsidRPr="00A74ECF">
        <w:rPr>
          <w:rFonts w:ascii="PT Astra Serif" w:hAnsi="PT Astra Serif"/>
          <w:sz w:val="28"/>
          <w:szCs w:val="28"/>
        </w:rPr>
        <w:t xml:space="preserve"> области</w:t>
      </w:r>
      <w:r w:rsidR="004A3560">
        <w:rPr>
          <w:rFonts w:ascii="PT Astra Serif" w:hAnsi="PT Astra Serif"/>
          <w:sz w:val="28"/>
          <w:szCs w:val="28"/>
        </w:rPr>
        <w:t>, в том числе на проведение весенней полевой кампании,</w:t>
      </w:r>
      <w:r w:rsidR="009A6790" w:rsidRPr="00A74ECF">
        <w:rPr>
          <w:rFonts w:ascii="PT Astra Serif" w:hAnsi="PT Astra Serif"/>
          <w:sz w:val="28"/>
          <w:szCs w:val="28"/>
        </w:rPr>
        <w:t xml:space="preserve"> и обеспечения своевременного предоставления указанного отчета</w:t>
      </w:r>
      <w:r w:rsidRPr="00A74ECF">
        <w:rPr>
          <w:rFonts w:ascii="PT Astra Serif" w:hAnsi="PT Astra Serif"/>
          <w:sz w:val="28"/>
          <w:szCs w:val="28"/>
        </w:rPr>
        <w:t xml:space="preserve">, необходимо довести до сведения </w:t>
      </w:r>
      <w:r w:rsidR="003E35E3">
        <w:rPr>
          <w:rFonts w:ascii="PT Astra Serif" w:hAnsi="PT Astra Serif"/>
          <w:sz w:val="28"/>
          <w:szCs w:val="28"/>
        </w:rPr>
        <w:t xml:space="preserve">хозяйств и </w:t>
      </w:r>
      <w:r w:rsidRPr="00A74ECF">
        <w:rPr>
          <w:rFonts w:ascii="PT Astra Serif" w:hAnsi="PT Astra Serif"/>
          <w:sz w:val="28"/>
          <w:szCs w:val="28"/>
        </w:rPr>
        <w:t xml:space="preserve">предприятий данную информацию. </w:t>
      </w:r>
    </w:p>
    <w:p w:rsidR="001F7ADA" w:rsidRPr="00A74ECF" w:rsidRDefault="001F7ADA" w:rsidP="009F6180">
      <w:pPr>
        <w:tabs>
          <w:tab w:val="left" w:pos="708"/>
        </w:tabs>
        <w:suppressAutoHyphens/>
        <w:spacing w:line="216" w:lineRule="auto"/>
        <w:jc w:val="both"/>
        <w:rPr>
          <w:rFonts w:ascii="PT Astra Serif" w:hAnsi="PT Astra Serif"/>
          <w:szCs w:val="28"/>
          <w:lang w:eastAsia="ar-SA"/>
        </w:rPr>
      </w:pPr>
    </w:p>
    <w:p w:rsidR="001C0D03" w:rsidRPr="004754E3" w:rsidRDefault="001C0D03" w:rsidP="009F6180">
      <w:pPr>
        <w:tabs>
          <w:tab w:val="left" w:pos="708"/>
        </w:tabs>
        <w:suppressAutoHyphens/>
        <w:spacing w:line="216" w:lineRule="auto"/>
        <w:jc w:val="both"/>
        <w:rPr>
          <w:rFonts w:ascii="PT Astra Serif" w:hAnsi="PT Astra Serif"/>
          <w:b/>
          <w:szCs w:val="28"/>
          <w:lang w:eastAsia="ar-SA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324ED3" w:rsidRDefault="00324ED3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324ED3" w:rsidRDefault="00324ED3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324ED3" w:rsidRDefault="00324ED3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324ED3" w:rsidRDefault="00324ED3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324ED3" w:rsidRDefault="00324ED3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324ED3" w:rsidRDefault="00324ED3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7627B5" w:rsidRDefault="007627B5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9F4138" w:rsidRDefault="009F4138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p w:rsidR="00117780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  <w:r>
        <w:rPr>
          <w:rFonts w:ascii="PT Astra Serif" w:hAnsi="PT Astra Serif"/>
          <w:sz w:val="14"/>
          <w:szCs w:val="14"/>
          <w:lang w:eastAsia="en-US"/>
        </w:rPr>
        <w:t>Шленкина Марина Михайловна</w:t>
      </w:r>
    </w:p>
    <w:p w:rsidR="00117780" w:rsidRPr="002444E6" w:rsidRDefault="00117780" w:rsidP="00117780">
      <w:pPr>
        <w:tabs>
          <w:tab w:val="center" w:pos="4677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  <w:r>
        <w:rPr>
          <w:rFonts w:ascii="PT Astra Serif" w:hAnsi="PT Astra Serif"/>
          <w:sz w:val="14"/>
          <w:szCs w:val="14"/>
          <w:lang w:eastAsia="en-US"/>
        </w:rPr>
        <w:t>8 (8452) 50-69-80</w:t>
      </w:r>
    </w:p>
    <w:p w:rsidR="005C5691" w:rsidRPr="002444E6" w:rsidRDefault="005C5691" w:rsidP="00117780">
      <w:pPr>
        <w:tabs>
          <w:tab w:val="left" w:pos="708"/>
        </w:tabs>
        <w:suppressAutoHyphens/>
        <w:spacing w:line="216" w:lineRule="auto"/>
        <w:jc w:val="both"/>
        <w:rPr>
          <w:rFonts w:ascii="PT Astra Serif" w:hAnsi="PT Astra Serif"/>
          <w:sz w:val="14"/>
          <w:szCs w:val="14"/>
          <w:lang w:eastAsia="en-US"/>
        </w:rPr>
      </w:pPr>
    </w:p>
    <w:sectPr w:rsidR="005C5691" w:rsidRPr="002444E6" w:rsidSect="00B266B8">
      <w:pgSz w:w="11906" w:h="16838" w:code="9"/>
      <w:pgMar w:top="568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5F6942"/>
    <w:rsid w:val="00003978"/>
    <w:rsid w:val="0000443F"/>
    <w:rsid w:val="000111EE"/>
    <w:rsid w:val="00014401"/>
    <w:rsid w:val="00014540"/>
    <w:rsid w:val="00023B71"/>
    <w:rsid w:val="00025FE6"/>
    <w:rsid w:val="00030D55"/>
    <w:rsid w:val="000343D0"/>
    <w:rsid w:val="00047B24"/>
    <w:rsid w:val="000510AB"/>
    <w:rsid w:val="000555A2"/>
    <w:rsid w:val="0005691E"/>
    <w:rsid w:val="00056C44"/>
    <w:rsid w:val="0005715A"/>
    <w:rsid w:val="00066C9F"/>
    <w:rsid w:val="0007222D"/>
    <w:rsid w:val="000732A2"/>
    <w:rsid w:val="00075C24"/>
    <w:rsid w:val="00075FBC"/>
    <w:rsid w:val="00076A39"/>
    <w:rsid w:val="00077FE0"/>
    <w:rsid w:val="00082D5E"/>
    <w:rsid w:val="000839CC"/>
    <w:rsid w:val="000840FC"/>
    <w:rsid w:val="00094611"/>
    <w:rsid w:val="000954EB"/>
    <w:rsid w:val="000957AE"/>
    <w:rsid w:val="000A71CF"/>
    <w:rsid w:val="000B092C"/>
    <w:rsid w:val="000B0C23"/>
    <w:rsid w:val="000B3B7F"/>
    <w:rsid w:val="000B6EFE"/>
    <w:rsid w:val="000B783B"/>
    <w:rsid w:val="000B7B66"/>
    <w:rsid w:val="000C16DE"/>
    <w:rsid w:val="000C248D"/>
    <w:rsid w:val="000C4C4B"/>
    <w:rsid w:val="000C712A"/>
    <w:rsid w:val="000E1C81"/>
    <w:rsid w:val="000E3F63"/>
    <w:rsid w:val="000E5D0A"/>
    <w:rsid w:val="000F013A"/>
    <w:rsid w:val="000F06BF"/>
    <w:rsid w:val="000F3365"/>
    <w:rsid w:val="000F5952"/>
    <w:rsid w:val="000F67C4"/>
    <w:rsid w:val="000F67D2"/>
    <w:rsid w:val="00100482"/>
    <w:rsid w:val="001007B2"/>
    <w:rsid w:val="001034EB"/>
    <w:rsid w:val="001047FE"/>
    <w:rsid w:val="0010679F"/>
    <w:rsid w:val="001141E7"/>
    <w:rsid w:val="00117780"/>
    <w:rsid w:val="00127F6A"/>
    <w:rsid w:val="001313F9"/>
    <w:rsid w:val="00131D3B"/>
    <w:rsid w:val="00132200"/>
    <w:rsid w:val="00132475"/>
    <w:rsid w:val="00133C16"/>
    <w:rsid w:val="001364DB"/>
    <w:rsid w:val="00136DCD"/>
    <w:rsid w:val="0013772C"/>
    <w:rsid w:val="00140432"/>
    <w:rsid w:val="00140EDF"/>
    <w:rsid w:val="001436CF"/>
    <w:rsid w:val="0014519E"/>
    <w:rsid w:val="00145B6F"/>
    <w:rsid w:val="00151B9D"/>
    <w:rsid w:val="00153E81"/>
    <w:rsid w:val="0015461A"/>
    <w:rsid w:val="001546D3"/>
    <w:rsid w:val="00162ADB"/>
    <w:rsid w:val="0016357C"/>
    <w:rsid w:val="00165CAE"/>
    <w:rsid w:val="0017195E"/>
    <w:rsid w:val="00171E19"/>
    <w:rsid w:val="00172D22"/>
    <w:rsid w:val="00175243"/>
    <w:rsid w:val="00175A46"/>
    <w:rsid w:val="00176067"/>
    <w:rsid w:val="0017607B"/>
    <w:rsid w:val="0017775B"/>
    <w:rsid w:val="00182F83"/>
    <w:rsid w:val="0018440C"/>
    <w:rsid w:val="00191365"/>
    <w:rsid w:val="001919DF"/>
    <w:rsid w:val="00192A4A"/>
    <w:rsid w:val="00195025"/>
    <w:rsid w:val="001951FB"/>
    <w:rsid w:val="001957EB"/>
    <w:rsid w:val="00195BDC"/>
    <w:rsid w:val="00196853"/>
    <w:rsid w:val="00196D20"/>
    <w:rsid w:val="001A2025"/>
    <w:rsid w:val="001A4A02"/>
    <w:rsid w:val="001A6CAF"/>
    <w:rsid w:val="001A73F4"/>
    <w:rsid w:val="001B1488"/>
    <w:rsid w:val="001B5C00"/>
    <w:rsid w:val="001C0D03"/>
    <w:rsid w:val="001C31C1"/>
    <w:rsid w:val="001C67B7"/>
    <w:rsid w:val="001C7C08"/>
    <w:rsid w:val="001D0C03"/>
    <w:rsid w:val="001E0526"/>
    <w:rsid w:val="001E348B"/>
    <w:rsid w:val="001E38F1"/>
    <w:rsid w:val="001E43BC"/>
    <w:rsid w:val="001F6D55"/>
    <w:rsid w:val="001F6DDB"/>
    <w:rsid w:val="001F7ADA"/>
    <w:rsid w:val="002004B3"/>
    <w:rsid w:val="00217438"/>
    <w:rsid w:val="00217EE5"/>
    <w:rsid w:val="00224EA3"/>
    <w:rsid w:val="00226375"/>
    <w:rsid w:val="00226A7F"/>
    <w:rsid w:val="0023010F"/>
    <w:rsid w:val="002351B8"/>
    <w:rsid w:val="00235C98"/>
    <w:rsid w:val="002444E6"/>
    <w:rsid w:val="002450A6"/>
    <w:rsid w:val="00252F6D"/>
    <w:rsid w:val="00256FF1"/>
    <w:rsid w:val="00261BB0"/>
    <w:rsid w:val="00261F13"/>
    <w:rsid w:val="002632EF"/>
    <w:rsid w:val="002655D4"/>
    <w:rsid w:val="00267ED4"/>
    <w:rsid w:val="002707EB"/>
    <w:rsid w:val="002712CE"/>
    <w:rsid w:val="00271AA2"/>
    <w:rsid w:val="00273E2D"/>
    <w:rsid w:val="00274487"/>
    <w:rsid w:val="002744F7"/>
    <w:rsid w:val="00275872"/>
    <w:rsid w:val="00280AC6"/>
    <w:rsid w:val="002826DC"/>
    <w:rsid w:val="00283091"/>
    <w:rsid w:val="00283EC0"/>
    <w:rsid w:val="002857DA"/>
    <w:rsid w:val="00291CCC"/>
    <w:rsid w:val="002A1539"/>
    <w:rsid w:val="002A288D"/>
    <w:rsid w:val="002A4B9A"/>
    <w:rsid w:val="002A644E"/>
    <w:rsid w:val="002B0C47"/>
    <w:rsid w:val="002B4054"/>
    <w:rsid w:val="002B6541"/>
    <w:rsid w:val="002B7810"/>
    <w:rsid w:val="002C1408"/>
    <w:rsid w:val="002C3E57"/>
    <w:rsid w:val="002C3F8D"/>
    <w:rsid w:val="002C4A1B"/>
    <w:rsid w:val="002D0C45"/>
    <w:rsid w:val="002E7943"/>
    <w:rsid w:val="002F27A0"/>
    <w:rsid w:val="002F35EA"/>
    <w:rsid w:val="002F3BAD"/>
    <w:rsid w:val="00302AEF"/>
    <w:rsid w:val="003065F6"/>
    <w:rsid w:val="00311EF4"/>
    <w:rsid w:val="00313B80"/>
    <w:rsid w:val="00314908"/>
    <w:rsid w:val="00315C34"/>
    <w:rsid w:val="00322F50"/>
    <w:rsid w:val="003241AC"/>
    <w:rsid w:val="00324ED3"/>
    <w:rsid w:val="003266B4"/>
    <w:rsid w:val="00334A2F"/>
    <w:rsid w:val="00334B6A"/>
    <w:rsid w:val="00334C72"/>
    <w:rsid w:val="003368CF"/>
    <w:rsid w:val="0033734F"/>
    <w:rsid w:val="0033768F"/>
    <w:rsid w:val="003404F7"/>
    <w:rsid w:val="0034674F"/>
    <w:rsid w:val="00351005"/>
    <w:rsid w:val="00351C98"/>
    <w:rsid w:val="00352B01"/>
    <w:rsid w:val="00357CC8"/>
    <w:rsid w:val="00362CDA"/>
    <w:rsid w:val="00386817"/>
    <w:rsid w:val="0039455C"/>
    <w:rsid w:val="003A208F"/>
    <w:rsid w:val="003A2DF1"/>
    <w:rsid w:val="003A3593"/>
    <w:rsid w:val="003A684F"/>
    <w:rsid w:val="003B2650"/>
    <w:rsid w:val="003B529B"/>
    <w:rsid w:val="003B5B80"/>
    <w:rsid w:val="003C1056"/>
    <w:rsid w:val="003C28A5"/>
    <w:rsid w:val="003C41E2"/>
    <w:rsid w:val="003D0BB8"/>
    <w:rsid w:val="003D2FC3"/>
    <w:rsid w:val="003D3340"/>
    <w:rsid w:val="003D5AC7"/>
    <w:rsid w:val="003E343B"/>
    <w:rsid w:val="003E35E3"/>
    <w:rsid w:val="003E56C5"/>
    <w:rsid w:val="003F4338"/>
    <w:rsid w:val="003F64E2"/>
    <w:rsid w:val="00400CC7"/>
    <w:rsid w:val="004022A8"/>
    <w:rsid w:val="0040318C"/>
    <w:rsid w:val="00407EAA"/>
    <w:rsid w:val="004121FA"/>
    <w:rsid w:val="00413455"/>
    <w:rsid w:val="00423AB3"/>
    <w:rsid w:val="00423FAC"/>
    <w:rsid w:val="00427E4C"/>
    <w:rsid w:val="00430425"/>
    <w:rsid w:val="004318DF"/>
    <w:rsid w:val="00431B7A"/>
    <w:rsid w:val="00434BE7"/>
    <w:rsid w:val="00434D97"/>
    <w:rsid w:val="00437028"/>
    <w:rsid w:val="00440B5E"/>
    <w:rsid w:val="00444FCB"/>
    <w:rsid w:val="00447908"/>
    <w:rsid w:val="00455BED"/>
    <w:rsid w:val="0045664A"/>
    <w:rsid w:val="00460F2F"/>
    <w:rsid w:val="004667DD"/>
    <w:rsid w:val="004723D6"/>
    <w:rsid w:val="00474AAE"/>
    <w:rsid w:val="004754E3"/>
    <w:rsid w:val="00476C7E"/>
    <w:rsid w:val="004770AB"/>
    <w:rsid w:val="0048354A"/>
    <w:rsid w:val="004844AC"/>
    <w:rsid w:val="004901CB"/>
    <w:rsid w:val="00490F49"/>
    <w:rsid w:val="004944CA"/>
    <w:rsid w:val="00495266"/>
    <w:rsid w:val="004A095D"/>
    <w:rsid w:val="004A3560"/>
    <w:rsid w:val="004A3FDB"/>
    <w:rsid w:val="004A4686"/>
    <w:rsid w:val="004B1420"/>
    <w:rsid w:val="004B3740"/>
    <w:rsid w:val="004C08F8"/>
    <w:rsid w:val="004C108C"/>
    <w:rsid w:val="004D1475"/>
    <w:rsid w:val="004D50BF"/>
    <w:rsid w:val="004E155C"/>
    <w:rsid w:val="004E434F"/>
    <w:rsid w:val="004E4F2B"/>
    <w:rsid w:val="004F0D91"/>
    <w:rsid w:val="004F3950"/>
    <w:rsid w:val="00501A0B"/>
    <w:rsid w:val="00501C20"/>
    <w:rsid w:val="005023CE"/>
    <w:rsid w:val="00504FDA"/>
    <w:rsid w:val="0050517B"/>
    <w:rsid w:val="00512854"/>
    <w:rsid w:val="005158ED"/>
    <w:rsid w:val="00516A03"/>
    <w:rsid w:val="00516FCF"/>
    <w:rsid w:val="00520195"/>
    <w:rsid w:val="00522287"/>
    <w:rsid w:val="005228CE"/>
    <w:rsid w:val="005254C6"/>
    <w:rsid w:val="005350C3"/>
    <w:rsid w:val="00540061"/>
    <w:rsid w:val="00542A47"/>
    <w:rsid w:val="00547FF1"/>
    <w:rsid w:val="005540D6"/>
    <w:rsid w:val="00554915"/>
    <w:rsid w:val="0055655E"/>
    <w:rsid w:val="00565713"/>
    <w:rsid w:val="00580402"/>
    <w:rsid w:val="00583A34"/>
    <w:rsid w:val="00584CD2"/>
    <w:rsid w:val="005854FC"/>
    <w:rsid w:val="00594AEF"/>
    <w:rsid w:val="005954AC"/>
    <w:rsid w:val="005A2E9D"/>
    <w:rsid w:val="005A350D"/>
    <w:rsid w:val="005A4FC4"/>
    <w:rsid w:val="005A5AA9"/>
    <w:rsid w:val="005A6CC7"/>
    <w:rsid w:val="005A71C0"/>
    <w:rsid w:val="005C076E"/>
    <w:rsid w:val="005C3A2A"/>
    <w:rsid w:val="005C41BB"/>
    <w:rsid w:val="005C4A8E"/>
    <w:rsid w:val="005C54CE"/>
    <w:rsid w:val="005C5691"/>
    <w:rsid w:val="005C5E16"/>
    <w:rsid w:val="005D015F"/>
    <w:rsid w:val="005D5DA4"/>
    <w:rsid w:val="005E10B7"/>
    <w:rsid w:val="005E211F"/>
    <w:rsid w:val="005E240C"/>
    <w:rsid w:val="005E3302"/>
    <w:rsid w:val="005E7D44"/>
    <w:rsid w:val="005F6942"/>
    <w:rsid w:val="005F6F77"/>
    <w:rsid w:val="00603EF3"/>
    <w:rsid w:val="00606D44"/>
    <w:rsid w:val="006112C2"/>
    <w:rsid w:val="00621C8D"/>
    <w:rsid w:val="006241D4"/>
    <w:rsid w:val="00627CDB"/>
    <w:rsid w:val="00630F91"/>
    <w:rsid w:val="00634578"/>
    <w:rsid w:val="00641E61"/>
    <w:rsid w:val="006439AB"/>
    <w:rsid w:val="00650F2C"/>
    <w:rsid w:val="00652372"/>
    <w:rsid w:val="00652B89"/>
    <w:rsid w:val="006532D7"/>
    <w:rsid w:val="00654C8A"/>
    <w:rsid w:val="006552A3"/>
    <w:rsid w:val="006619B8"/>
    <w:rsid w:val="006724CA"/>
    <w:rsid w:val="00673C9F"/>
    <w:rsid w:val="006758CF"/>
    <w:rsid w:val="0068075B"/>
    <w:rsid w:val="00683F84"/>
    <w:rsid w:val="00691DD3"/>
    <w:rsid w:val="00692880"/>
    <w:rsid w:val="00693B80"/>
    <w:rsid w:val="00694190"/>
    <w:rsid w:val="00694AEB"/>
    <w:rsid w:val="006954F5"/>
    <w:rsid w:val="006A704E"/>
    <w:rsid w:val="006B779C"/>
    <w:rsid w:val="006C29A3"/>
    <w:rsid w:val="006C449B"/>
    <w:rsid w:val="006D2E8A"/>
    <w:rsid w:val="006E0F95"/>
    <w:rsid w:val="006E129A"/>
    <w:rsid w:val="006E6C0D"/>
    <w:rsid w:val="006E7EAF"/>
    <w:rsid w:val="006F534C"/>
    <w:rsid w:val="006F5986"/>
    <w:rsid w:val="00701DA6"/>
    <w:rsid w:val="00724C78"/>
    <w:rsid w:val="00725B8D"/>
    <w:rsid w:val="0072619A"/>
    <w:rsid w:val="00731159"/>
    <w:rsid w:val="00734D40"/>
    <w:rsid w:val="00736886"/>
    <w:rsid w:val="00743099"/>
    <w:rsid w:val="007435B3"/>
    <w:rsid w:val="00750CD9"/>
    <w:rsid w:val="007520B4"/>
    <w:rsid w:val="00755218"/>
    <w:rsid w:val="00755358"/>
    <w:rsid w:val="007617EE"/>
    <w:rsid w:val="007627A9"/>
    <w:rsid w:val="007627B5"/>
    <w:rsid w:val="00762A77"/>
    <w:rsid w:val="0076464C"/>
    <w:rsid w:val="007653B5"/>
    <w:rsid w:val="00766B90"/>
    <w:rsid w:val="007738AA"/>
    <w:rsid w:val="00774600"/>
    <w:rsid w:val="00776613"/>
    <w:rsid w:val="00777F6C"/>
    <w:rsid w:val="00786FEA"/>
    <w:rsid w:val="00787049"/>
    <w:rsid w:val="00787C5F"/>
    <w:rsid w:val="0079018C"/>
    <w:rsid w:val="007917B4"/>
    <w:rsid w:val="00794257"/>
    <w:rsid w:val="00796B91"/>
    <w:rsid w:val="007A116C"/>
    <w:rsid w:val="007A1A16"/>
    <w:rsid w:val="007A64D2"/>
    <w:rsid w:val="007B42E1"/>
    <w:rsid w:val="007B6409"/>
    <w:rsid w:val="007B7748"/>
    <w:rsid w:val="007C1A85"/>
    <w:rsid w:val="007C22F4"/>
    <w:rsid w:val="007C2A30"/>
    <w:rsid w:val="007C389C"/>
    <w:rsid w:val="007C38CA"/>
    <w:rsid w:val="007C6BB5"/>
    <w:rsid w:val="007D09B4"/>
    <w:rsid w:val="007E1D20"/>
    <w:rsid w:val="007E28CC"/>
    <w:rsid w:val="007E6103"/>
    <w:rsid w:val="007F3A3F"/>
    <w:rsid w:val="00800F0A"/>
    <w:rsid w:val="0080600F"/>
    <w:rsid w:val="0080727B"/>
    <w:rsid w:val="00816DE8"/>
    <w:rsid w:val="00824EC9"/>
    <w:rsid w:val="00831E52"/>
    <w:rsid w:val="00832B66"/>
    <w:rsid w:val="00835053"/>
    <w:rsid w:val="008410DE"/>
    <w:rsid w:val="00843ECB"/>
    <w:rsid w:val="00855400"/>
    <w:rsid w:val="00855AC1"/>
    <w:rsid w:val="00856748"/>
    <w:rsid w:val="00860C13"/>
    <w:rsid w:val="0086516B"/>
    <w:rsid w:val="00867297"/>
    <w:rsid w:val="00867C88"/>
    <w:rsid w:val="008750BD"/>
    <w:rsid w:val="008767C3"/>
    <w:rsid w:val="008777A5"/>
    <w:rsid w:val="00880026"/>
    <w:rsid w:val="00881A3E"/>
    <w:rsid w:val="00881DBD"/>
    <w:rsid w:val="00883AC0"/>
    <w:rsid w:val="0089079A"/>
    <w:rsid w:val="0089193E"/>
    <w:rsid w:val="008A1442"/>
    <w:rsid w:val="008A16F7"/>
    <w:rsid w:val="008A3593"/>
    <w:rsid w:val="008A43AB"/>
    <w:rsid w:val="008B47AE"/>
    <w:rsid w:val="008B7675"/>
    <w:rsid w:val="008C0FFF"/>
    <w:rsid w:val="008C2D5D"/>
    <w:rsid w:val="008C747F"/>
    <w:rsid w:val="008D1A60"/>
    <w:rsid w:val="008D50BC"/>
    <w:rsid w:val="008D5124"/>
    <w:rsid w:val="008D7D88"/>
    <w:rsid w:val="008E4DF5"/>
    <w:rsid w:val="009034B2"/>
    <w:rsid w:val="00905613"/>
    <w:rsid w:val="00906E0B"/>
    <w:rsid w:val="009139E9"/>
    <w:rsid w:val="009149AE"/>
    <w:rsid w:val="0092082E"/>
    <w:rsid w:val="00923197"/>
    <w:rsid w:val="009245BD"/>
    <w:rsid w:val="00924AA0"/>
    <w:rsid w:val="00925E8B"/>
    <w:rsid w:val="00932E79"/>
    <w:rsid w:val="00932FB9"/>
    <w:rsid w:val="00933948"/>
    <w:rsid w:val="00934B63"/>
    <w:rsid w:val="00936D10"/>
    <w:rsid w:val="009424BE"/>
    <w:rsid w:val="009456BF"/>
    <w:rsid w:val="00951B29"/>
    <w:rsid w:val="009607B9"/>
    <w:rsid w:val="0097599F"/>
    <w:rsid w:val="00985E04"/>
    <w:rsid w:val="00985E10"/>
    <w:rsid w:val="009931A1"/>
    <w:rsid w:val="00994208"/>
    <w:rsid w:val="00994EE1"/>
    <w:rsid w:val="00995F08"/>
    <w:rsid w:val="00997152"/>
    <w:rsid w:val="009A5007"/>
    <w:rsid w:val="009A6790"/>
    <w:rsid w:val="009A7F8C"/>
    <w:rsid w:val="009B0987"/>
    <w:rsid w:val="009B0ED0"/>
    <w:rsid w:val="009B77EC"/>
    <w:rsid w:val="009C2ABC"/>
    <w:rsid w:val="009D1533"/>
    <w:rsid w:val="009D322A"/>
    <w:rsid w:val="009D38B5"/>
    <w:rsid w:val="009D3A68"/>
    <w:rsid w:val="009D7270"/>
    <w:rsid w:val="009D777F"/>
    <w:rsid w:val="009E5F8D"/>
    <w:rsid w:val="009F2066"/>
    <w:rsid w:val="009F4138"/>
    <w:rsid w:val="009F6180"/>
    <w:rsid w:val="00A01692"/>
    <w:rsid w:val="00A075EE"/>
    <w:rsid w:val="00A1146F"/>
    <w:rsid w:val="00A2161E"/>
    <w:rsid w:val="00A23AAF"/>
    <w:rsid w:val="00A32BCF"/>
    <w:rsid w:val="00A3493F"/>
    <w:rsid w:val="00A3505F"/>
    <w:rsid w:val="00A407A4"/>
    <w:rsid w:val="00A43564"/>
    <w:rsid w:val="00A51A07"/>
    <w:rsid w:val="00A550D9"/>
    <w:rsid w:val="00A55FF7"/>
    <w:rsid w:val="00A605A6"/>
    <w:rsid w:val="00A62ADF"/>
    <w:rsid w:val="00A63E62"/>
    <w:rsid w:val="00A64DED"/>
    <w:rsid w:val="00A718F3"/>
    <w:rsid w:val="00A724EF"/>
    <w:rsid w:val="00A72A1B"/>
    <w:rsid w:val="00A72CAF"/>
    <w:rsid w:val="00A731DB"/>
    <w:rsid w:val="00A74ECF"/>
    <w:rsid w:val="00A74FCA"/>
    <w:rsid w:val="00A75ACC"/>
    <w:rsid w:val="00A80F49"/>
    <w:rsid w:val="00A81CEF"/>
    <w:rsid w:val="00A84E8A"/>
    <w:rsid w:val="00A85F7D"/>
    <w:rsid w:val="00A869C7"/>
    <w:rsid w:val="00A92C45"/>
    <w:rsid w:val="00A94BB1"/>
    <w:rsid w:val="00A964DA"/>
    <w:rsid w:val="00A97803"/>
    <w:rsid w:val="00A97F8A"/>
    <w:rsid w:val="00AA288B"/>
    <w:rsid w:val="00AA6B73"/>
    <w:rsid w:val="00AA7683"/>
    <w:rsid w:val="00AB2EDE"/>
    <w:rsid w:val="00AB7A01"/>
    <w:rsid w:val="00AC69E0"/>
    <w:rsid w:val="00AD2053"/>
    <w:rsid w:val="00AD3804"/>
    <w:rsid w:val="00AD6E69"/>
    <w:rsid w:val="00AE0074"/>
    <w:rsid w:val="00AE0724"/>
    <w:rsid w:val="00AE572B"/>
    <w:rsid w:val="00AF43A0"/>
    <w:rsid w:val="00B0207F"/>
    <w:rsid w:val="00B049F1"/>
    <w:rsid w:val="00B06E4B"/>
    <w:rsid w:val="00B07C7A"/>
    <w:rsid w:val="00B126B1"/>
    <w:rsid w:val="00B14FFB"/>
    <w:rsid w:val="00B15AF3"/>
    <w:rsid w:val="00B16EFE"/>
    <w:rsid w:val="00B16F30"/>
    <w:rsid w:val="00B222D9"/>
    <w:rsid w:val="00B266B8"/>
    <w:rsid w:val="00B31FFB"/>
    <w:rsid w:val="00B3269F"/>
    <w:rsid w:val="00B33489"/>
    <w:rsid w:val="00B3410A"/>
    <w:rsid w:val="00B35FC8"/>
    <w:rsid w:val="00B374DA"/>
    <w:rsid w:val="00B43DD9"/>
    <w:rsid w:val="00B50581"/>
    <w:rsid w:val="00B51357"/>
    <w:rsid w:val="00B5221E"/>
    <w:rsid w:val="00B6057C"/>
    <w:rsid w:val="00B60638"/>
    <w:rsid w:val="00B62790"/>
    <w:rsid w:val="00B71FBA"/>
    <w:rsid w:val="00B744BA"/>
    <w:rsid w:val="00B7456A"/>
    <w:rsid w:val="00B7534C"/>
    <w:rsid w:val="00B7607F"/>
    <w:rsid w:val="00B76E35"/>
    <w:rsid w:val="00B8144D"/>
    <w:rsid w:val="00B969C8"/>
    <w:rsid w:val="00BA1967"/>
    <w:rsid w:val="00BA37B7"/>
    <w:rsid w:val="00BA3A69"/>
    <w:rsid w:val="00BA3CC3"/>
    <w:rsid w:val="00BA4BE6"/>
    <w:rsid w:val="00BB1D40"/>
    <w:rsid w:val="00BC0B60"/>
    <w:rsid w:val="00BC1172"/>
    <w:rsid w:val="00BC3416"/>
    <w:rsid w:val="00BC342E"/>
    <w:rsid w:val="00BC70D2"/>
    <w:rsid w:val="00BC737C"/>
    <w:rsid w:val="00BD02EF"/>
    <w:rsid w:val="00BD03D3"/>
    <w:rsid w:val="00BD1506"/>
    <w:rsid w:val="00BD551E"/>
    <w:rsid w:val="00BD6508"/>
    <w:rsid w:val="00BE26CB"/>
    <w:rsid w:val="00BE27C0"/>
    <w:rsid w:val="00BE3CA7"/>
    <w:rsid w:val="00BF1067"/>
    <w:rsid w:val="00BF527E"/>
    <w:rsid w:val="00BF72D1"/>
    <w:rsid w:val="00BF750F"/>
    <w:rsid w:val="00C12083"/>
    <w:rsid w:val="00C21593"/>
    <w:rsid w:val="00C2209B"/>
    <w:rsid w:val="00C22612"/>
    <w:rsid w:val="00C230EC"/>
    <w:rsid w:val="00C26501"/>
    <w:rsid w:val="00C36B06"/>
    <w:rsid w:val="00C37ED8"/>
    <w:rsid w:val="00C46FA5"/>
    <w:rsid w:val="00C51F17"/>
    <w:rsid w:val="00C573D0"/>
    <w:rsid w:val="00C6003B"/>
    <w:rsid w:val="00C63314"/>
    <w:rsid w:val="00C73536"/>
    <w:rsid w:val="00C80089"/>
    <w:rsid w:val="00C80AA3"/>
    <w:rsid w:val="00C83760"/>
    <w:rsid w:val="00C90A80"/>
    <w:rsid w:val="00C960E4"/>
    <w:rsid w:val="00CA361F"/>
    <w:rsid w:val="00CB72FC"/>
    <w:rsid w:val="00CC021D"/>
    <w:rsid w:val="00CC047D"/>
    <w:rsid w:val="00CC1C05"/>
    <w:rsid w:val="00CC2B0B"/>
    <w:rsid w:val="00CC3659"/>
    <w:rsid w:val="00CC6CF9"/>
    <w:rsid w:val="00CD03B0"/>
    <w:rsid w:val="00CD0F7B"/>
    <w:rsid w:val="00CD33A4"/>
    <w:rsid w:val="00CE0C6C"/>
    <w:rsid w:val="00CE7A82"/>
    <w:rsid w:val="00CE7CE0"/>
    <w:rsid w:val="00CF41A0"/>
    <w:rsid w:val="00CF4C47"/>
    <w:rsid w:val="00CF6B23"/>
    <w:rsid w:val="00CF7F0D"/>
    <w:rsid w:val="00D00EE2"/>
    <w:rsid w:val="00D035FC"/>
    <w:rsid w:val="00D04C59"/>
    <w:rsid w:val="00D07041"/>
    <w:rsid w:val="00D10C34"/>
    <w:rsid w:val="00D113BF"/>
    <w:rsid w:val="00D12E9B"/>
    <w:rsid w:val="00D12F00"/>
    <w:rsid w:val="00D173CD"/>
    <w:rsid w:val="00D30639"/>
    <w:rsid w:val="00D33568"/>
    <w:rsid w:val="00D35172"/>
    <w:rsid w:val="00D408D4"/>
    <w:rsid w:val="00D41181"/>
    <w:rsid w:val="00D4341E"/>
    <w:rsid w:val="00D46142"/>
    <w:rsid w:val="00D46F04"/>
    <w:rsid w:val="00D47519"/>
    <w:rsid w:val="00D52043"/>
    <w:rsid w:val="00D569B7"/>
    <w:rsid w:val="00D628A1"/>
    <w:rsid w:val="00D62D3B"/>
    <w:rsid w:val="00D64728"/>
    <w:rsid w:val="00D66C68"/>
    <w:rsid w:val="00D704BC"/>
    <w:rsid w:val="00D836C6"/>
    <w:rsid w:val="00D8438F"/>
    <w:rsid w:val="00D84E3C"/>
    <w:rsid w:val="00D90022"/>
    <w:rsid w:val="00D90283"/>
    <w:rsid w:val="00D90343"/>
    <w:rsid w:val="00D9113D"/>
    <w:rsid w:val="00D95736"/>
    <w:rsid w:val="00DA1782"/>
    <w:rsid w:val="00DA1C6F"/>
    <w:rsid w:val="00DA58F7"/>
    <w:rsid w:val="00DB0A14"/>
    <w:rsid w:val="00DB0DB9"/>
    <w:rsid w:val="00DB2D4C"/>
    <w:rsid w:val="00DC04ED"/>
    <w:rsid w:val="00DC7EC6"/>
    <w:rsid w:val="00DD5F38"/>
    <w:rsid w:val="00DE378B"/>
    <w:rsid w:val="00DE4833"/>
    <w:rsid w:val="00DE63DD"/>
    <w:rsid w:val="00DF09DD"/>
    <w:rsid w:val="00DF74F1"/>
    <w:rsid w:val="00E020D2"/>
    <w:rsid w:val="00E0287C"/>
    <w:rsid w:val="00E05532"/>
    <w:rsid w:val="00E06188"/>
    <w:rsid w:val="00E07186"/>
    <w:rsid w:val="00E077EB"/>
    <w:rsid w:val="00E11190"/>
    <w:rsid w:val="00E1482C"/>
    <w:rsid w:val="00E34B02"/>
    <w:rsid w:val="00E449EF"/>
    <w:rsid w:val="00E46D64"/>
    <w:rsid w:val="00E5242D"/>
    <w:rsid w:val="00E55F3C"/>
    <w:rsid w:val="00E620FA"/>
    <w:rsid w:val="00E66BBD"/>
    <w:rsid w:val="00E70F44"/>
    <w:rsid w:val="00E7364A"/>
    <w:rsid w:val="00E751EA"/>
    <w:rsid w:val="00E76250"/>
    <w:rsid w:val="00E82545"/>
    <w:rsid w:val="00E834B3"/>
    <w:rsid w:val="00E83C64"/>
    <w:rsid w:val="00E9174E"/>
    <w:rsid w:val="00E93848"/>
    <w:rsid w:val="00E96619"/>
    <w:rsid w:val="00EA4341"/>
    <w:rsid w:val="00EB4908"/>
    <w:rsid w:val="00EC3BE3"/>
    <w:rsid w:val="00EC4042"/>
    <w:rsid w:val="00ED305D"/>
    <w:rsid w:val="00ED5DD0"/>
    <w:rsid w:val="00ED6113"/>
    <w:rsid w:val="00EE3747"/>
    <w:rsid w:val="00EE44AF"/>
    <w:rsid w:val="00EE4560"/>
    <w:rsid w:val="00EE6D88"/>
    <w:rsid w:val="00EF07DD"/>
    <w:rsid w:val="00EF2D62"/>
    <w:rsid w:val="00F03507"/>
    <w:rsid w:val="00F0408B"/>
    <w:rsid w:val="00F06489"/>
    <w:rsid w:val="00F14C16"/>
    <w:rsid w:val="00F17802"/>
    <w:rsid w:val="00F20BCC"/>
    <w:rsid w:val="00F213C8"/>
    <w:rsid w:val="00F3000C"/>
    <w:rsid w:val="00F33EBA"/>
    <w:rsid w:val="00F368AA"/>
    <w:rsid w:val="00F43124"/>
    <w:rsid w:val="00F43B15"/>
    <w:rsid w:val="00F503A8"/>
    <w:rsid w:val="00F52FAE"/>
    <w:rsid w:val="00F54D86"/>
    <w:rsid w:val="00F60743"/>
    <w:rsid w:val="00F64A4D"/>
    <w:rsid w:val="00F66460"/>
    <w:rsid w:val="00F67C79"/>
    <w:rsid w:val="00F708DE"/>
    <w:rsid w:val="00F71482"/>
    <w:rsid w:val="00F7642D"/>
    <w:rsid w:val="00F76C41"/>
    <w:rsid w:val="00F80FE4"/>
    <w:rsid w:val="00F86356"/>
    <w:rsid w:val="00F86E4C"/>
    <w:rsid w:val="00F87184"/>
    <w:rsid w:val="00F87773"/>
    <w:rsid w:val="00F90D29"/>
    <w:rsid w:val="00F95DC0"/>
    <w:rsid w:val="00F971B3"/>
    <w:rsid w:val="00FA063C"/>
    <w:rsid w:val="00FA0BE1"/>
    <w:rsid w:val="00FA244E"/>
    <w:rsid w:val="00FA3742"/>
    <w:rsid w:val="00FB257C"/>
    <w:rsid w:val="00FB3D91"/>
    <w:rsid w:val="00FB49D2"/>
    <w:rsid w:val="00FB61D9"/>
    <w:rsid w:val="00FC2BB4"/>
    <w:rsid w:val="00FC3B45"/>
    <w:rsid w:val="00FC6122"/>
    <w:rsid w:val="00FD5F0A"/>
    <w:rsid w:val="00FD67B4"/>
    <w:rsid w:val="00FE14E2"/>
    <w:rsid w:val="00FE2969"/>
    <w:rsid w:val="00FE35F5"/>
    <w:rsid w:val="00FE54E0"/>
    <w:rsid w:val="00FE6203"/>
    <w:rsid w:val="00FE716D"/>
    <w:rsid w:val="00FF0AC5"/>
    <w:rsid w:val="00FF2E26"/>
    <w:rsid w:val="00FF3584"/>
    <w:rsid w:val="00F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9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942"/>
    <w:pPr>
      <w:tabs>
        <w:tab w:val="center" w:pos="4844"/>
        <w:tab w:val="right" w:pos="9689"/>
      </w:tabs>
    </w:pPr>
  </w:style>
  <w:style w:type="character" w:styleId="a5">
    <w:name w:val="Hyperlink"/>
    <w:rsid w:val="00280A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121FA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rsid w:val="00313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E0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autoRedefine/>
    <w:rsid w:val="000E1C81"/>
    <w:pPr>
      <w:spacing w:after="160" w:line="240" w:lineRule="exact"/>
    </w:pPr>
    <w:rPr>
      <w:rFonts w:eastAsia="SimSun"/>
      <w:b/>
      <w:lang w:val="en-US" w:eastAsia="en-US"/>
    </w:rPr>
  </w:style>
  <w:style w:type="character" w:customStyle="1" w:styleId="a4">
    <w:name w:val="Верхний колонтитул Знак"/>
    <w:link w:val="a3"/>
    <w:rsid w:val="008C0FFF"/>
    <w:rPr>
      <w:sz w:val="28"/>
      <w:szCs w:val="24"/>
    </w:rPr>
  </w:style>
  <w:style w:type="paragraph" w:styleId="2">
    <w:name w:val="Body Text 2"/>
    <w:basedOn w:val="a"/>
    <w:link w:val="20"/>
    <w:rsid w:val="008C0FF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link w:val="2"/>
    <w:rsid w:val="008C0FFF"/>
    <w:rPr>
      <w:sz w:val="24"/>
      <w:szCs w:val="24"/>
    </w:rPr>
  </w:style>
  <w:style w:type="paragraph" w:styleId="aa">
    <w:name w:val="Normal (Web)"/>
    <w:basedOn w:val="a"/>
    <w:uiPriority w:val="99"/>
    <w:unhideWhenUsed/>
    <w:rsid w:val="005A6CC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9B0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196D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3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628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616&amp;dst=7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16C3-AFF2-46B7-B269-12FDF53B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6" baseType="variant">
      <vt:variant>
        <vt:i4>7274536</vt:i4>
      </vt:variant>
      <vt:variant>
        <vt:i4>0</vt:i4>
      </vt:variant>
      <vt:variant>
        <vt:i4>0</vt:i4>
      </vt:variant>
      <vt:variant>
        <vt:i4>5</vt:i4>
      </vt:variant>
      <vt:variant>
        <vt:lpwstr>http://minagro.saratov.gov.ru/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Хоперское</cp:lastModifiedBy>
  <cp:revision>3</cp:revision>
  <cp:lastPrinted>2022-09-02T06:32:00Z</cp:lastPrinted>
  <dcterms:created xsi:type="dcterms:W3CDTF">2025-02-17T06:22:00Z</dcterms:created>
  <dcterms:modified xsi:type="dcterms:W3CDTF">2025-02-17T06:23:00Z</dcterms:modified>
</cp:coreProperties>
</file>