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                                                                                                ХОПЕРСКОГО МУНИЦИПАЛЬНОГО ОБРАЗОВАНИЯ</w:t>
      </w: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</w:p>
    <w:p w:rsidR="00B92DFD" w:rsidRDefault="00DB3A46" w:rsidP="00B92DFD">
      <w:pPr>
        <w:rPr>
          <w:rFonts w:ascii="PT Astra Serif" w:hAnsi="PT Astra Serif"/>
          <w:sz w:val="28"/>
          <w:szCs w:val="28"/>
        </w:rPr>
      </w:pPr>
      <w:r w:rsidRPr="004F43F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92DFD" w:rsidRPr="0049553E">
        <w:rPr>
          <w:rFonts w:ascii="PT Astra Serif" w:hAnsi="PT Astra Serif"/>
          <w:sz w:val="28"/>
          <w:szCs w:val="28"/>
        </w:rPr>
        <w:t xml:space="preserve">от </w:t>
      </w:r>
      <w:r w:rsidR="003C4589">
        <w:rPr>
          <w:rFonts w:ascii="PT Astra Serif" w:hAnsi="PT Astra Serif"/>
          <w:sz w:val="28"/>
          <w:szCs w:val="28"/>
        </w:rPr>
        <w:t>0</w:t>
      </w:r>
      <w:r w:rsidR="00EB0A20">
        <w:rPr>
          <w:rFonts w:ascii="PT Astra Serif" w:hAnsi="PT Astra Serif"/>
          <w:sz w:val="28"/>
          <w:szCs w:val="28"/>
        </w:rPr>
        <w:t>2</w:t>
      </w:r>
      <w:r w:rsidR="00B92DFD" w:rsidRPr="0049553E">
        <w:rPr>
          <w:rFonts w:ascii="PT Astra Serif" w:hAnsi="PT Astra Serif"/>
          <w:sz w:val="28"/>
          <w:szCs w:val="28"/>
        </w:rPr>
        <w:t>.</w:t>
      </w:r>
      <w:r w:rsidR="003C4589">
        <w:rPr>
          <w:rFonts w:ascii="PT Astra Serif" w:hAnsi="PT Astra Serif"/>
          <w:sz w:val="28"/>
          <w:szCs w:val="28"/>
        </w:rPr>
        <w:t>02</w:t>
      </w:r>
      <w:r w:rsidR="00B92DFD" w:rsidRPr="0049553E">
        <w:rPr>
          <w:rFonts w:ascii="PT Astra Serif" w:hAnsi="PT Astra Serif"/>
          <w:sz w:val="28"/>
          <w:szCs w:val="28"/>
        </w:rPr>
        <w:t>.</w:t>
      </w:r>
      <w:r w:rsidR="0095446F">
        <w:rPr>
          <w:rFonts w:ascii="PT Astra Serif" w:hAnsi="PT Astra Serif"/>
          <w:sz w:val="28"/>
          <w:szCs w:val="28"/>
        </w:rPr>
        <w:t xml:space="preserve"> </w:t>
      </w:r>
      <w:r w:rsidR="00B92DFD" w:rsidRPr="0049553E">
        <w:rPr>
          <w:rFonts w:ascii="PT Astra Serif" w:hAnsi="PT Astra Serif"/>
          <w:sz w:val="28"/>
          <w:szCs w:val="28"/>
        </w:rPr>
        <w:t xml:space="preserve">2024 № </w:t>
      </w:r>
      <w:r w:rsidR="003C4589">
        <w:rPr>
          <w:rFonts w:ascii="PT Astra Serif" w:hAnsi="PT Astra Serif"/>
          <w:sz w:val="28"/>
          <w:szCs w:val="28"/>
        </w:rPr>
        <w:t>5</w:t>
      </w:r>
      <w:r w:rsidR="00B92DFD" w:rsidRPr="0049553E">
        <w:rPr>
          <w:rFonts w:ascii="PT Astra Serif" w:hAnsi="PT Astra Serif"/>
          <w:sz w:val="28"/>
          <w:szCs w:val="28"/>
        </w:rPr>
        <w:t xml:space="preserve">-п            </w:t>
      </w:r>
      <w:r w:rsidR="00631EDF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49553E">
        <w:rPr>
          <w:rFonts w:ascii="PT Astra Serif" w:hAnsi="PT Astra Serif"/>
          <w:sz w:val="28"/>
          <w:szCs w:val="28"/>
        </w:rPr>
        <w:t xml:space="preserve">      </w:t>
      </w:r>
      <w:r w:rsidR="003C4589">
        <w:rPr>
          <w:rFonts w:ascii="PT Astra Serif" w:hAnsi="PT Astra Serif"/>
          <w:sz w:val="28"/>
          <w:szCs w:val="28"/>
        </w:rPr>
        <w:t xml:space="preserve"> </w:t>
      </w:r>
      <w:r w:rsidR="0095446F">
        <w:rPr>
          <w:rFonts w:ascii="PT Astra Serif" w:hAnsi="PT Astra Serif"/>
          <w:sz w:val="28"/>
          <w:szCs w:val="28"/>
        </w:rPr>
        <w:t xml:space="preserve">   </w:t>
      </w:r>
      <w:r w:rsidR="00B92DFD" w:rsidRPr="0049553E">
        <w:rPr>
          <w:rFonts w:ascii="PT Astra Serif" w:hAnsi="PT Astra Serif"/>
          <w:sz w:val="28"/>
          <w:szCs w:val="28"/>
        </w:rPr>
        <w:t xml:space="preserve">        </w:t>
      </w:r>
      <w:r w:rsidR="00B92DFD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B92DFD">
        <w:rPr>
          <w:rFonts w:ascii="PT Astra Serif" w:hAnsi="PT Astra Serif"/>
          <w:sz w:val="28"/>
          <w:szCs w:val="28"/>
        </w:rPr>
        <w:t>Хоперское</w:t>
      </w:r>
      <w:proofErr w:type="spellEnd"/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стоимости услуг, предоставляемых 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согласно гарантированному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перечню услуг по погребению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умерших (погибших)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B3A46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Федеральными законами от 12 января 1996 г</w:t>
      </w:r>
      <w:r w:rsidR="00DB3A46">
        <w:rPr>
          <w:rFonts w:ascii="PT Astra Serif" w:hAnsi="PT Astra Serif"/>
          <w:sz w:val="28"/>
          <w:szCs w:val="28"/>
        </w:rPr>
        <w:t>ода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92DFD" w:rsidRDefault="00B92DFD" w:rsidP="00DB3A4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N 8-ФЗ "О погребении и похоронном деле" и от 6 октября 2003 г. N 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PT Astra Serif" w:hAnsi="PT Astra Serif"/>
          <w:sz w:val="28"/>
          <w:szCs w:val="28"/>
        </w:rPr>
        <w:t>Хоперского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ПОСТАНОВЛЯЕТ:</w:t>
      </w:r>
      <w:bookmarkStart w:id="0" w:name="sub_1"/>
    </w:p>
    <w:p w:rsidR="00DB3A46" w:rsidRDefault="00DB3A46" w:rsidP="00B92DFD">
      <w:pPr>
        <w:autoSpaceDE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92DFD" w:rsidRDefault="00B92DFD" w:rsidP="00BD738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Установить требования к качеству услуг, предоставляемых согласно гарантированному перечню услуг по погребению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 (</w:t>
      </w:r>
      <w:hyperlink r:id="rId4" w:anchor="sub_1000" w:history="1">
        <w:r w:rsidRPr="00DB3A46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Приложение N 1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B92DFD" w:rsidRDefault="00B92DFD" w:rsidP="00BD738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>
        <w:rPr>
          <w:rFonts w:ascii="PT Astra Serif" w:hAnsi="PT Astra Serif"/>
          <w:sz w:val="28"/>
          <w:szCs w:val="28"/>
        </w:rPr>
        <w:t>2. Установить требования к качеству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>
        <w:rPr>
          <w:rFonts w:ascii="PT Astra Serif" w:hAnsi="PT Astra Serif"/>
          <w:color w:val="365F9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hyperlink r:id="rId5" w:anchor="sub_2000" w:history="1">
        <w:r w:rsidRPr="00DB3A46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Приложение N 2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B92DFD" w:rsidRDefault="00B92DFD" w:rsidP="00BD738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3"/>
      <w:bookmarkEnd w:id="1"/>
      <w:r>
        <w:rPr>
          <w:rFonts w:ascii="PT Astra Serif" w:hAnsi="PT Astra Serif"/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>
        <w:rPr>
          <w:rFonts w:ascii="PT Astra Serif" w:hAnsi="PT Astra Serif"/>
          <w:color w:val="365F9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hyperlink r:id="rId6" w:anchor="sub_3000" w:history="1">
        <w:r w:rsidRPr="00DB3A46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Приложение N 3</w:t>
        </w:r>
      </w:hyperlink>
      <w:r w:rsidRPr="00DB3A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B92DFD" w:rsidRDefault="00B92DFD" w:rsidP="004F43FC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4"/>
      <w:bookmarkEnd w:id="2"/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 xml:space="preserve">Определить </w:t>
      </w:r>
      <w:bookmarkStart w:id="4" w:name="sub_5"/>
      <w:bookmarkEnd w:id="3"/>
      <w:r>
        <w:rPr>
          <w:rFonts w:ascii="PT Astra Serif" w:hAnsi="PT Astra Serif"/>
          <w:sz w:val="28"/>
          <w:szCs w:val="28"/>
        </w:rPr>
        <w:t>стоимость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</w:t>
      </w:r>
      <w:r w:rsidR="00DB3A46">
        <w:rPr>
          <w:rFonts w:ascii="PT Astra Serif" w:hAnsi="PT Astra Serif"/>
          <w:sz w:val="28"/>
          <w:szCs w:val="28"/>
        </w:rPr>
        <w:t>сти осуществить ими  погребение</w:t>
      </w:r>
      <w:r>
        <w:rPr>
          <w:rFonts w:ascii="PT Astra Serif" w:hAnsi="PT Astra Serif"/>
          <w:sz w:val="28"/>
          <w:szCs w:val="28"/>
        </w:rPr>
        <w:t xml:space="preserve">,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</w:t>
      </w:r>
      <w:r>
        <w:rPr>
          <w:rFonts w:ascii="PT Astra Serif" w:hAnsi="PT Astra Serif"/>
          <w:sz w:val="28"/>
          <w:szCs w:val="28"/>
        </w:rPr>
        <w:lastRenderedPageBreak/>
        <w:t xml:space="preserve">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4)</w:t>
      </w:r>
      <w:bookmarkEnd w:id="4"/>
      <w:proofErr w:type="gramEnd"/>
    </w:p>
    <w:p w:rsidR="0095446F" w:rsidRDefault="0095446F" w:rsidP="004F43F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7"/>
      <w:r>
        <w:rPr>
          <w:rFonts w:ascii="PT Astra Serif" w:hAnsi="PT Astra Serif"/>
          <w:sz w:val="28"/>
          <w:szCs w:val="28"/>
        </w:rPr>
        <w:t>5</w:t>
      </w:r>
      <w:r w:rsidR="00B92DFD">
        <w:rPr>
          <w:rFonts w:ascii="PT Astra Serif" w:hAnsi="PT Astra Serif"/>
          <w:sz w:val="28"/>
          <w:szCs w:val="28"/>
        </w:rPr>
        <w:t>. Данное постановление вступает в силу со дня его обнародования (опубликования) и распространяется на правоотношения, возникшие с 01.02.</w:t>
      </w:r>
      <w:r w:rsidR="00DB3A46">
        <w:rPr>
          <w:rFonts w:ascii="PT Astra Serif" w:hAnsi="PT Astra Serif"/>
          <w:sz w:val="28"/>
          <w:szCs w:val="28"/>
        </w:rPr>
        <w:t>2024</w:t>
      </w:r>
      <w:r w:rsidR="00B92DFD">
        <w:rPr>
          <w:rFonts w:ascii="PT Astra Serif" w:hAnsi="PT Astra Serif"/>
          <w:sz w:val="28"/>
          <w:szCs w:val="28"/>
        </w:rPr>
        <w:t>.</w:t>
      </w:r>
    </w:p>
    <w:p w:rsidR="00B92DFD" w:rsidRDefault="00B92DFD" w:rsidP="009544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End w:id="5"/>
      <w:r w:rsidR="0095446F">
        <w:rPr>
          <w:rFonts w:ascii="PT Astra Serif" w:hAnsi="PT Astra Serif"/>
          <w:sz w:val="28"/>
          <w:szCs w:val="28"/>
        </w:rPr>
        <w:t xml:space="preserve">6. Постановление администрации </w:t>
      </w:r>
      <w:proofErr w:type="spellStart"/>
      <w:r w:rsidR="0095446F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5446F">
        <w:rPr>
          <w:rFonts w:ascii="PT Astra Serif" w:hAnsi="PT Astra Serif"/>
          <w:sz w:val="28"/>
          <w:szCs w:val="28"/>
        </w:rPr>
        <w:t xml:space="preserve"> муниципального образования от 06.02.2023 № 8-п «</w:t>
      </w:r>
      <w:r w:rsidR="0095446F" w:rsidRPr="0066595D">
        <w:rPr>
          <w:rFonts w:ascii="PT Astra Serif" w:hAnsi="PT Astra Serif"/>
          <w:sz w:val="28"/>
          <w:szCs w:val="28"/>
        </w:rPr>
        <w:t xml:space="preserve">О стоимости услуг, предоставляемых </w:t>
      </w:r>
      <w:r w:rsidR="0095446F">
        <w:rPr>
          <w:rFonts w:ascii="PT Astra Serif" w:hAnsi="PT Astra Serif"/>
          <w:sz w:val="28"/>
          <w:szCs w:val="28"/>
        </w:rPr>
        <w:t xml:space="preserve">согласно </w:t>
      </w:r>
      <w:r w:rsidR="0095446F" w:rsidRPr="0066595D">
        <w:rPr>
          <w:rFonts w:ascii="PT Astra Serif" w:hAnsi="PT Astra Serif"/>
          <w:sz w:val="28"/>
          <w:szCs w:val="28"/>
        </w:rPr>
        <w:t>гарантированному</w:t>
      </w:r>
      <w:r w:rsidR="0095446F">
        <w:rPr>
          <w:rFonts w:ascii="PT Astra Serif" w:hAnsi="PT Astra Serif"/>
          <w:sz w:val="28"/>
          <w:szCs w:val="28"/>
        </w:rPr>
        <w:t xml:space="preserve"> </w:t>
      </w:r>
      <w:r w:rsidR="0095446F" w:rsidRPr="0066595D">
        <w:rPr>
          <w:rFonts w:ascii="PT Astra Serif" w:hAnsi="PT Astra Serif"/>
          <w:sz w:val="28"/>
          <w:szCs w:val="28"/>
        </w:rPr>
        <w:t>перечню услуг по погребению</w:t>
      </w:r>
      <w:r w:rsidR="0095446F">
        <w:rPr>
          <w:rFonts w:ascii="PT Astra Serif" w:hAnsi="PT Astra Serif"/>
          <w:sz w:val="28"/>
          <w:szCs w:val="28"/>
        </w:rPr>
        <w:t xml:space="preserve"> </w:t>
      </w:r>
      <w:r w:rsidR="0095446F" w:rsidRPr="0066595D">
        <w:rPr>
          <w:rFonts w:ascii="PT Astra Serif" w:hAnsi="PT Astra Serif"/>
          <w:sz w:val="28"/>
          <w:szCs w:val="28"/>
        </w:rPr>
        <w:t>умерших (погибших)</w:t>
      </w:r>
      <w:r w:rsidR="0095446F">
        <w:rPr>
          <w:rFonts w:ascii="PT Astra Serif" w:hAnsi="PT Astra Serif"/>
          <w:sz w:val="28"/>
          <w:szCs w:val="28"/>
        </w:rPr>
        <w:t xml:space="preserve">» считать утратившим силу. </w:t>
      </w:r>
    </w:p>
    <w:p w:rsidR="00B92DFD" w:rsidRDefault="00631EDF" w:rsidP="004F43F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8"/>
      <w:r>
        <w:rPr>
          <w:rFonts w:ascii="PT Astra Serif" w:hAnsi="PT Astra Serif"/>
          <w:sz w:val="28"/>
          <w:szCs w:val="28"/>
        </w:rPr>
        <w:t>7</w:t>
      </w:r>
      <w:r w:rsidR="00B92DF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92DF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92DFD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bookmarkEnd w:id="6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51B8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sz w:val="28"/>
          <w:szCs w:val="28"/>
        </w:rPr>
        <w:t>Хоперского</w:t>
      </w:r>
      <w:proofErr w:type="spellEnd"/>
    </w:p>
    <w:p w:rsidR="00B51B8B" w:rsidRDefault="00B92DFD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1B8B" w:rsidRDefault="00B51B8B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B92DFD" w:rsidRDefault="00B51B8B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области   </w:t>
      </w:r>
      <w:r w:rsidR="00B92DFD">
        <w:rPr>
          <w:rFonts w:ascii="PT Astra Serif" w:hAnsi="PT Astra Serif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B92DFD">
        <w:rPr>
          <w:rFonts w:ascii="PT Astra Serif" w:hAnsi="PT Astra Serif"/>
          <w:sz w:val="28"/>
          <w:szCs w:val="28"/>
        </w:rPr>
        <w:t xml:space="preserve">     С.С.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2DFD">
        <w:rPr>
          <w:rFonts w:ascii="PT Astra Serif" w:hAnsi="PT Astra Serif"/>
          <w:sz w:val="28"/>
          <w:szCs w:val="28"/>
        </w:rPr>
        <w:t>Голованева</w:t>
      </w:r>
      <w:proofErr w:type="spellEnd"/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  <w:bookmarkStart w:id="7" w:name="sub_999"/>
      <w:bookmarkStart w:id="8" w:name="sub_1000"/>
      <w:r>
        <w:rPr>
          <w:rFonts w:ascii="PT Astra Serif" w:hAnsi="PT Astra Serif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Pr="00BD7380" w:rsidRDefault="00B92DFD" w:rsidP="00BD7380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lastRenderedPageBreak/>
        <w:t>Приложение N 1</w:t>
      </w:r>
    </w:p>
    <w:bookmarkEnd w:id="7"/>
    <w:bookmarkEnd w:id="8"/>
    <w:p w:rsidR="00B92DFD" w:rsidRPr="00BD7380" w:rsidRDefault="00B92DFD" w:rsidP="00BD7380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7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B92DFD" w:rsidRPr="00BD7380" w:rsidRDefault="00B92DFD" w:rsidP="00BD7380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BD7380" w:rsidRPr="0049553E" w:rsidRDefault="00B92DFD" w:rsidP="004F43FC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 w:rsidR="003C4589">
        <w:rPr>
          <w:rFonts w:ascii="PT Astra Serif" w:hAnsi="PT Astra Serif"/>
          <w:bCs/>
        </w:rPr>
        <w:t>0</w:t>
      </w:r>
      <w:r w:rsidR="00EB0A20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</w:t>
      </w:r>
      <w:r w:rsidR="003C4589">
        <w:rPr>
          <w:rFonts w:ascii="PT Astra Serif" w:hAnsi="PT Astra Serif"/>
          <w:bCs/>
        </w:rPr>
        <w:t>02</w:t>
      </w:r>
      <w:r w:rsidRPr="0049553E">
        <w:rPr>
          <w:rFonts w:ascii="PT Astra Serif" w:hAnsi="PT Astra Serif"/>
          <w:bCs/>
        </w:rPr>
        <w:t>.202</w:t>
      </w:r>
      <w:r w:rsidR="0049553E" w:rsidRPr="0049553E">
        <w:rPr>
          <w:rFonts w:ascii="PT Astra Serif" w:hAnsi="PT Astra Serif"/>
          <w:bCs/>
        </w:rPr>
        <w:t>4</w:t>
      </w:r>
      <w:r w:rsidRPr="0049553E">
        <w:rPr>
          <w:rFonts w:ascii="PT Astra Serif" w:hAnsi="PT Astra Serif"/>
          <w:bCs/>
        </w:rPr>
        <w:t xml:space="preserve"> №</w:t>
      </w:r>
      <w:r w:rsidR="00BD7380" w:rsidRPr="0049553E">
        <w:rPr>
          <w:rFonts w:ascii="PT Astra Serif" w:hAnsi="PT Astra Serif"/>
          <w:bCs/>
        </w:rPr>
        <w:t xml:space="preserve"> </w:t>
      </w:r>
      <w:r w:rsidR="003C4589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autoSpaceDE w:val="0"/>
        <w:spacing w:before="108" w:after="108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Требования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к качеству услуг, предоставляемых согласно гарантированному перечню услуг по погребению в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9" w:name="sub_1001"/>
      <w:r>
        <w:rPr>
          <w:rFonts w:ascii="PT Astra Serif" w:hAnsi="PT Astra Serif"/>
          <w:sz w:val="28"/>
          <w:szCs w:val="28"/>
        </w:rPr>
        <w:t>1. Оформление документов, необходимых для погребения.</w:t>
      </w:r>
    </w:p>
    <w:bookmarkEnd w:id="9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Оформление документов, необходимых для погребения, включает в себя: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 заказа на захоронение;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rFonts w:ascii="PT Astra Serif" w:hAnsi="PT Astra Serif"/>
          <w:sz w:val="28"/>
          <w:szCs w:val="28"/>
        </w:rPr>
        <w:t>ЗАГСе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заказа на могилу;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удостоверения о захоронении.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1002"/>
      <w:r>
        <w:rPr>
          <w:rFonts w:ascii="PT Astra Serif" w:hAnsi="PT Astra Serif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10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Предоставляется гроб, изготовленный из обрезного материала</w:t>
      </w:r>
      <w:r w:rsidR="00BD73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(сосна) толщиной не менее 25 мм.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1003"/>
      <w:r>
        <w:rPr>
          <w:rFonts w:ascii="PT Astra Serif" w:hAnsi="PT Astra Serif"/>
          <w:sz w:val="28"/>
          <w:szCs w:val="28"/>
        </w:rPr>
        <w:t>3. Перевозка тела (останков) умершего на кладбище.</w:t>
      </w:r>
    </w:p>
    <w:bookmarkEnd w:id="11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2" w:name="sub_1004"/>
      <w:r>
        <w:rPr>
          <w:rFonts w:ascii="PT Astra Serif" w:hAnsi="PT Astra Serif"/>
          <w:sz w:val="28"/>
          <w:szCs w:val="28"/>
        </w:rPr>
        <w:t>4. Погребение</w:t>
      </w:r>
    </w:p>
    <w:bookmarkEnd w:id="12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Погребение включает: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расчистку и разметку места могилы;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рытьё могилы установленного размера (2,0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зачистку могилы (осуществляется вручную);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засыпку могилы вручную или механизированным способом;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устройство надмогильного холма;</w:t>
      </w:r>
    </w:p>
    <w:p w:rsidR="004F43FC" w:rsidRDefault="00B92DFD" w:rsidP="004F43FC">
      <w:pPr>
        <w:autoSpaceDE w:val="0"/>
        <w:ind w:firstLine="720"/>
        <w:jc w:val="both"/>
        <w:rPr>
          <w:rFonts w:ascii="PT Astra Serif" w:hAnsi="PT Astra Serif"/>
          <w:b/>
          <w:bCs/>
          <w:color w:val="00008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установку регистрационной таблички.</w:t>
      </w:r>
      <w:bookmarkStart w:id="13" w:name="sub_2000"/>
      <w:r>
        <w:rPr>
          <w:rFonts w:ascii="PT Astra Serif" w:hAnsi="PT Astra Serif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F43FC" w:rsidRDefault="004F43FC" w:rsidP="004F43FC">
      <w:pPr>
        <w:autoSpaceDE w:val="0"/>
        <w:ind w:firstLine="720"/>
        <w:jc w:val="both"/>
        <w:rPr>
          <w:rFonts w:ascii="PT Astra Serif" w:hAnsi="PT Astra Serif"/>
          <w:b/>
          <w:bCs/>
          <w:color w:val="000080"/>
          <w:sz w:val="28"/>
          <w:szCs w:val="28"/>
        </w:rPr>
      </w:pPr>
    </w:p>
    <w:bookmarkEnd w:id="13"/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lastRenderedPageBreak/>
        <w:t>Приложение N 2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8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3C4589" w:rsidRPr="0049553E" w:rsidRDefault="003C4589" w:rsidP="003C4589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0</w:t>
      </w:r>
      <w:r w:rsidR="00EB0A20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>02</w:t>
      </w:r>
      <w:r w:rsidRPr="0049553E">
        <w:rPr>
          <w:rFonts w:ascii="PT Astra Serif" w:hAnsi="PT Astra Serif"/>
          <w:bCs/>
        </w:rPr>
        <w:t xml:space="preserve">.2024 № </w:t>
      </w:r>
      <w:r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Требования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к качеству услуг </w:t>
      </w:r>
      <w:r>
        <w:rPr>
          <w:rFonts w:ascii="PT Astra Serif" w:hAnsi="PT Astra Serif"/>
          <w:b/>
          <w:sz w:val="28"/>
          <w:szCs w:val="28"/>
        </w:rPr>
        <w:t>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>
        <w:rPr>
          <w:rFonts w:ascii="PT Astra Serif" w:hAnsi="PT Astra Serif"/>
          <w:b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2001"/>
      <w:r>
        <w:rPr>
          <w:rFonts w:ascii="PT Astra Serif" w:hAnsi="PT Astra Serif"/>
          <w:sz w:val="28"/>
          <w:szCs w:val="28"/>
        </w:rPr>
        <w:t>1. Оформление документов, необходимых для погребения</w:t>
      </w:r>
    </w:p>
    <w:bookmarkEnd w:id="14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Оформление документов, необходимых для погребения, включает в себя: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заказа на могилу;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документов в морге;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разрешения на захоронение;</w:t>
      </w: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оформление удостоверения о захоронении;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B92DFD" w:rsidRDefault="00B92DFD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оформление свидетельства о смерти в </w:t>
      </w:r>
      <w:proofErr w:type="spellStart"/>
      <w:r>
        <w:rPr>
          <w:rFonts w:ascii="PT Astra Serif" w:hAnsi="PT Astra Serif"/>
          <w:sz w:val="28"/>
          <w:szCs w:val="28"/>
        </w:rPr>
        <w:t>ЗАГСе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2002"/>
      <w:r>
        <w:rPr>
          <w:rFonts w:ascii="PT Astra Serif" w:hAnsi="PT Astra Serif"/>
          <w:sz w:val="28"/>
          <w:szCs w:val="28"/>
        </w:rPr>
        <w:t>2. Облачение тела</w:t>
      </w:r>
    </w:p>
    <w:bookmarkEnd w:id="15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2003"/>
      <w:r>
        <w:rPr>
          <w:rFonts w:ascii="PT Astra Serif" w:hAnsi="PT Astra Serif"/>
          <w:sz w:val="28"/>
          <w:szCs w:val="28"/>
        </w:rPr>
        <w:t>3. Предоставление гроба</w:t>
      </w:r>
    </w:p>
    <w:bookmarkEnd w:id="16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2004"/>
      <w:r>
        <w:rPr>
          <w:rFonts w:ascii="PT Astra Serif" w:hAnsi="PT Astra Serif"/>
          <w:sz w:val="28"/>
          <w:szCs w:val="28"/>
        </w:rPr>
        <w:t xml:space="preserve">4. Перевозка </w:t>
      </w:r>
      <w:proofErr w:type="gramStart"/>
      <w:r>
        <w:rPr>
          <w:rFonts w:ascii="PT Astra Serif" w:hAnsi="PT Astra Serif"/>
          <w:sz w:val="28"/>
          <w:szCs w:val="28"/>
        </w:rPr>
        <w:t>умершего</w:t>
      </w:r>
      <w:proofErr w:type="gramEnd"/>
      <w:r>
        <w:rPr>
          <w:rFonts w:ascii="PT Astra Serif" w:hAnsi="PT Astra Serif"/>
          <w:sz w:val="28"/>
          <w:szCs w:val="28"/>
        </w:rPr>
        <w:t xml:space="preserve"> на кладбище</w:t>
      </w:r>
    </w:p>
    <w:bookmarkEnd w:id="17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5"/>
      <w:r>
        <w:rPr>
          <w:rFonts w:ascii="PT Astra Serif" w:hAnsi="PT Astra Serif"/>
          <w:sz w:val="28"/>
          <w:szCs w:val="28"/>
        </w:rPr>
        <w:t>5. Погребение:</w:t>
      </w:r>
    </w:p>
    <w:bookmarkEnd w:id="18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расчистка и разметка могилы;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рытьё могилы установленного размера (2,0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зачистка могилы (осуществляется вручную);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засыпка могилы вручную или механизированным способом;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установка регистрационной таблички.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  <w:bookmarkStart w:id="19" w:name="sub_3000"/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4F43FC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lastRenderedPageBreak/>
        <w:t>Приложение N 3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9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3C4589" w:rsidRPr="0049553E" w:rsidRDefault="003C4589" w:rsidP="003C4589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0</w:t>
      </w:r>
      <w:r w:rsidR="00EB0A20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>02</w:t>
      </w:r>
      <w:r w:rsidRPr="0049553E">
        <w:rPr>
          <w:rFonts w:ascii="PT Astra Serif" w:hAnsi="PT Astra Serif"/>
          <w:bCs/>
        </w:rPr>
        <w:t xml:space="preserve">.2024 № </w:t>
      </w:r>
      <w:r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autoSpaceDE w:val="0"/>
        <w:rPr>
          <w:rFonts w:ascii="PT Astra Serif" w:hAnsi="PT Astra Serif"/>
          <w:bCs/>
          <w:color w:val="000000"/>
          <w:sz w:val="28"/>
          <w:szCs w:val="28"/>
        </w:rPr>
      </w:pPr>
    </w:p>
    <w:bookmarkEnd w:id="19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Стоимость</w:t>
      </w: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услуг, предоставляемых согласно гарантированному перечню услуг по погребению в </w:t>
      </w:r>
      <w:proofErr w:type="spellStart"/>
      <w:r>
        <w:rPr>
          <w:rFonts w:ascii="PT Astra Serif" w:hAnsi="PT Astra Serif"/>
          <w:b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765" w:type="dxa"/>
        <w:tblInd w:w="-20" w:type="dxa"/>
        <w:tblLayout w:type="fixed"/>
        <w:tblLook w:val="04A0"/>
      </w:tblPr>
      <w:tblGrid>
        <w:gridCol w:w="837"/>
        <w:gridCol w:w="7086"/>
        <w:gridCol w:w="1842"/>
      </w:tblGrid>
      <w:tr w:rsidR="00B92DFD" w:rsidTr="00B92DF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116,68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B92DFD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4F43FC">
              <w:rPr>
                <w:rFonts w:ascii="PT Astra Serif" w:hAnsi="PT Astra Serif"/>
                <w:sz w:val="28"/>
                <w:szCs w:val="28"/>
              </w:rPr>
              <w:t> 714,31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601,92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Погребение (кремация  с последующей  выдачей  урны с прахом)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B92DFD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F43FC">
              <w:rPr>
                <w:rFonts w:ascii="PT Astra Serif" w:hAnsi="PT Astra Serif"/>
                <w:sz w:val="28"/>
                <w:szCs w:val="28"/>
              </w:rPr>
              <w:t> 937,29</w:t>
            </w:r>
          </w:p>
        </w:tc>
      </w:tr>
      <w:tr w:rsidR="00B92DFD" w:rsidTr="004F43FC"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Общая стоимость  гарантированного перечня услуг по погребению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8 370,20</w:t>
            </w:r>
          </w:p>
        </w:tc>
      </w:tr>
    </w:tbl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  <w:bookmarkStart w:id="20" w:name="sub_4000"/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4F43FC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  <w:r>
        <w:rPr>
          <w:rFonts w:ascii="PT Astra Serif" w:hAnsi="PT Astra Serif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lastRenderedPageBreak/>
        <w:t>Приложение N </w:t>
      </w:r>
      <w:r>
        <w:rPr>
          <w:rFonts w:ascii="PT Astra Serif" w:hAnsi="PT Astra Serif"/>
          <w:bCs/>
          <w:color w:val="000000"/>
        </w:rPr>
        <w:t>4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10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3C4589" w:rsidRPr="0049553E" w:rsidRDefault="003C4589" w:rsidP="003C4589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0</w:t>
      </w:r>
      <w:r w:rsidR="00EB0A20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>02</w:t>
      </w:r>
      <w:r w:rsidRPr="0049553E">
        <w:rPr>
          <w:rFonts w:ascii="PT Astra Serif" w:hAnsi="PT Astra Serif"/>
          <w:bCs/>
        </w:rPr>
        <w:t xml:space="preserve">.2024 № </w:t>
      </w:r>
      <w:r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bookmarkEnd w:id="20"/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Стоимость</w:t>
      </w: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>
        <w:rPr>
          <w:rFonts w:ascii="PT Astra Serif" w:hAnsi="PT Astra Serif"/>
          <w:b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</w:t>
      </w: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65" w:type="dxa"/>
        <w:tblInd w:w="-20" w:type="dxa"/>
        <w:tblLayout w:type="fixed"/>
        <w:tblLook w:val="04A0"/>
      </w:tblPr>
      <w:tblGrid>
        <w:gridCol w:w="837"/>
        <w:gridCol w:w="6379"/>
        <w:gridCol w:w="2549"/>
      </w:tblGrid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 услуги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116,68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428,84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1 285,47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на кладбище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601,92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Погребение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B92DFD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F43FC">
              <w:rPr>
                <w:rFonts w:ascii="PT Astra Serif" w:hAnsi="PT Astra Serif"/>
                <w:sz w:val="28"/>
                <w:szCs w:val="28"/>
              </w:rPr>
              <w:t> 937,29</w:t>
            </w:r>
          </w:p>
        </w:tc>
      </w:tr>
      <w:tr w:rsidR="00B92DFD" w:rsidTr="00527E9F">
        <w:trPr>
          <w:trHeight w:val="621"/>
        </w:trPr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Общая стоимость  услуг по погребению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4F43FC" w:rsidP="004F43FC">
            <w:pPr>
              <w:autoSpaceDE w:val="0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8 370,20</w:t>
            </w:r>
          </w:p>
        </w:tc>
      </w:tr>
    </w:tbl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pStyle w:val="a5"/>
        <w:spacing w:after="0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8A15CD" w:rsidRDefault="00EB0A20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FD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92B33"/>
    <w:rsid w:val="003C4589"/>
    <w:rsid w:val="003C79D3"/>
    <w:rsid w:val="003F0944"/>
    <w:rsid w:val="00465736"/>
    <w:rsid w:val="0049553E"/>
    <w:rsid w:val="004F43FC"/>
    <w:rsid w:val="00514A9F"/>
    <w:rsid w:val="00527E9F"/>
    <w:rsid w:val="00573375"/>
    <w:rsid w:val="005A7C39"/>
    <w:rsid w:val="005C6E1D"/>
    <w:rsid w:val="005E39EC"/>
    <w:rsid w:val="005E4B80"/>
    <w:rsid w:val="005F1B07"/>
    <w:rsid w:val="005F2E32"/>
    <w:rsid w:val="006200E9"/>
    <w:rsid w:val="00625DBB"/>
    <w:rsid w:val="00631EDF"/>
    <w:rsid w:val="00636A68"/>
    <w:rsid w:val="006719CE"/>
    <w:rsid w:val="0067356C"/>
    <w:rsid w:val="00674C8A"/>
    <w:rsid w:val="00691199"/>
    <w:rsid w:val="00763D9F"/>
    <w:rsid w:val="00776CFA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5446F"/>
    <w:rsid w:val="00975921"/>
    <w:rsid w:val="009A0F30"/>
    <w:rsid w:val="00A33AF2"/>
    <w:rsid w:val="00A969E8"/>
    <w:rsid w:val="00AE0D23"/>
    <w:rsid w:val="00AE6608"/>
    <w:rsid w:val="00B0275E"/>
    <w:rsid w:val="00B11477"/>
    <w:rsid w:val="00B446C9"/>
    <w:rsid w:val="00B51B8B"/>
    <w:rsid w:val="00B80200"/>
    <w:rsid w:val="00B92DFD"/>
    <w:rsid w:val="00BB4B0D"/>
    <w:rsid w:val="00BB4C87"/>
    <w:rsid w:val="00BD4EC7"/>
    <w:rsid w:val="00BD7380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43CB2"/>
    <w:rsid w:val="00D57658"/>
    <w:rsid w:val="00D921FF"/>
    <w:rsid w:val="00DB3A46"/>
    <w:rsid w:val="00DB7925"/>
    <w:rsid w:val="00E25CA2"/>
    <w:rsid w:val="00E37032"/>
    <w:rsid w:val="00E45282"/>
    <w:rsid w:val="00E5356F"/>
    <w:rsid w:val="00E86A36"/>
    <w:rsid w:val="00EB0A20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FD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semiHidden/>
    <w:unhideWhenUsed/>
    <w:rsid w:val="00B92DFD"/>
    <w:rPr>
      <w:color w:val="000080"/>
      <w:u w:val="single"/>
    </w:rPr>
  </w:style>
  <w:style w:type="paragraph" w:styleId="a5">
    <w:name w:val="Normal (Web)"/>
    <w:basedOn w:val="a"/>
    <w:semiHidden/>
    <w:unhideWhenUsed/>
    <w:rsid w:val="00B92DFD"/>
    <w:pPr>
      <w:spacing w:before="280" w:after="119"/>
    </w:pPr>
  </w:style>
  <w:style w:type="paragraph" w:styleId="a6">
    <w:name w:val="No Spacing"/>
    <w:uiPriority w:val="1"/>
    <w:qFormat/>
    <w:rsid w:val="00B92DFD"/>
    <w:pPr>
      <w:suppressAutoHyphens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10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4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9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2024-02-09T05:56:00Z</dcterms:created>
  <dcterms:modified xsi:type="dcterms:W3CDTF">2024-02-09T05:56:00Z</dcterms:modified>
</cp:coreProperties>
</file>