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1D" w:rsidRPr="00182AA3" w:rsidRDefault="001B011D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СОВЕТ</w:t>
      </w:r>
    </w:p>
    <w:p w:rsidR="001B011D" w:rsidRPr="00182AA3" w:rsidRDefault="00182AA3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ХОПЕРСКОГО</w:t>
      </w:r>
      <w:r w:rsidR="001B011D" w:rsidRPr="00182AA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B011D" w:rsidRPr="00182AA3" w:rsidRDefault="001B011D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1B011D" w:rsidRPr="00182AA3" w:rsidRDefault="001B011D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САРАТОВСКОЙ ОБЛАСТИ</w:t>
      </w:r>
    </w:p>
    <w:p w:rsidR="001B011D" w:rsidRPr="00182AA3" w:rsidRDefault="001B011D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1B011D" w:rsidRPr="00182AA3" w:rsidRDefault="00F673BB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РЕШЕНИЕ </w:t>
      </w:r>
    </w:p>
    <w:p w:rsidR="001B011D" w:rsidRPr="00182AA3" w:rsidRDefault="001B011D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1B011D" w:rsidRPr="00182AA3" w:rsidRDefault="00182AA3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о</w:t>
      </w:r>
      <w:r w:rsidR="005928C5" w:rsidRPr="00182AA3">
        <w:rPr>
          <w:rFonts w:ascii="PT Astra Serif" w:hAnsi="PT Astra Serif"/>
          <w:sz w:val="28"/>
          <w:szCs w:val="28"/>
        </w:rPr>
        <w:t xml:space="preserve">т </w:t>
      </w:r>
      <w:r w:rsidR="005B2D62">
        <w:rPr>
          <w:rFonts w:ascii="PT Astra Serif" w:hAnsi="PT Astra Serif"/>
          <w:sz w:val="28"/>
          <w:szCs w:val="28"/>
        </w:rPr>
        <w:t>28</w:t>
      </w:r>
      <w:r w:rsidR="007F48DE" w:rsidRPr="00182AA3">
        <w:rPr>
          <w:rFonts w:ascii="PT Astra Serif" w:hAnsi="PT Astra Serif"/>
          <w:sz w:val="28"/>
          <w:szCs w:val="28"/>
        </w:rPr>
        <w:t>.06.2023</w:t>
      </w:r>
      <w:r w:rsidR="00F673BB" w:rsidRPr="00182AA3">
        <w:rPr>
          <w:rFonts w:ascii="PT Astra Serif" w:hAnsi="PT Astra Serif"/>
          <w:sz w:val="28"/>
          <w:szCs w:val="28"/>
        </w:rPr>
        <w:t xml:space="preserve"> </w:t>
      </w:r>
      <w:r w:rsidR="005B2D62">
        <w:rPr>
          <w:rFonts w:ascii="PT Astra Serif" w:hAnsi="PT Astra Serif"/>
          <w:sz w:val="28"/>
          <w:szCs w:val="28"/>
        </w:rPr>
        <w:t>№ 29</w:t>
      </w:r>
      <w:r w:rsidRPr="00182AA3">
        <w:rPr>
          <w:rFonts w:ascii="PT Astra Serif" w:hAnsi="PT Astra Serif"/>
          <w:sz w:val="28"/>
          <w:szCs w:val="28"/>
        </w:rPr>
        <w:t>/</w:t>
      </w:r>
      <w:bookmarkStart w:id="0" w:name="_GoBack"/>
      <w:bookmarkEnd w:id="0"/>
      <w:r w:rsidR="005B2D62">
        <w:rPr>
          <w:rFonts w:ascii="PT Astra Serif" w:hAnsi="PT Astra Serif"/>
          <w:sz w:val="28"/>
          <w:szCs w:val="28"/>
        </w:rPr>
        <w:t>8</w:t>
      </w:r>
      <w:r w:rsidRPr="00182AA3">
        <w:rPr>
          <w:rFonts w:ascii="PT Astra Serif" w:hAnsi="PT Astra Serif"/>
          <w:sz w:val="28"/>
          <w:szCs w:val="28"/>
        </w:rPr>
        <w:t xml:space="preserve">   </w:t>
      </w:r>
      <w:r w:rsidR="00F673BB" w:rsidRPr="00182AA3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182AA3">
        <w:rPr>
          <w:rFonts w:ascii="PT Astra Serif" w:hAnsi="PT Astra Serif"/>
          <w:sz w:val="28"/>
          <w:szCs w:val="28"/>
        </w:rPr>
        <w:t xml:space="preserve">              </w:t>
      </w:r>
      <w:r w:rsidR="00F673BB" w:rsidRPr="00182AA3">
        <w:rPr>
          <w:rFonts w:ascii="PT Astra Serif" w:hAnsi="PT Astra Serif"/>
          <w:sz w:val="28"/>
          <w:szCs w:val="28"/>
        </w:rPr>
        <w:t xml:space="preserve">           </w:t>
      </w:r>
      <w:r w:rsidRPr="00182AA3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182AA3">
        <w:rPr>
          <w:rFonts w:ascii="PT Astra Serif" w:hAnsi="PT Astra Serif"/>
          <w:sz w:val="28"/>
          <w:szCs w:val="28"/>
        </w:rPr>
        <w:t>Хоперское</w:t>
      </w:r>
      <w:proofErr w:type="spellEnd"/>
      <w:r w:rsidR="001B011D" w:rsidRPr="00182AA3">
        <w:rPr>
          <w:rFonts w:ascii="PT Astra Serif" w:hAnsi="PT Astra Serif"/>
          <w:sz w:val="28"/>
          <w:szCs w:val="28"/>
        </w:rPr>
        <w:t xml:space="preserve">                  </w:t>
      </w:r>
      <w:r w:rsidR="00F673BB" w:rsidRPr="00182AA3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1B011D" w:rsidRPr="00182AA3" w:rsidRDefault="001B011D" w:rsidP="001B011D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1B011D" w:rsidRPr="00182AA3" w:rsidRDefault="001B011D" w:rsidP="00182AA3">
      <w:pPr>
        <w:pStyle w:val="a6"/>
        <w:ind w:right="4252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О внесении изменений в Решение </w:t>
      </w:r>
      <w:r w:rsidR="00182AA3">
        <w:rPr>
          <w:rFonts w:ascii="PT Astra Serif" w:hAnsi="PT Astra Serif"/>
          <w:sz w:val="28"/>
          <w:szCs w:val="28"/>
        </w:rPr>
        <w:t xml:space="preserve">Совета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182AA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182AA3">
        <w:rPr>
          <w:rFonts w:ascii="PT Astra Serif" w:hAnsi="PT Astra Serif"/>
          <w:sz w:val="28"/>
          <w:szCs w:val="28"/>
        </w:rPr>
        <w:t>от 1</w:t>
      </w:r>
      <w:r w:rsidR="00182AA3">
        <w:rPr>
          <w:rFonts w:ascii="PT Astra Serif" w:hAnsi="PT Astra Serif"/>
          <w:sz w:val="28"/>
          <w:szCs w:val="28"/>
        </w:rPr>
        <w:t xml:space="preserve">5.09.2021  </w:t>
      </w:r>
      <w:r w:rsidR="00182AA3" w:rsidRPr="00182AA3">
        <w:rPr>
          <w:rFonts w:ascii="PT Astra Serif" w:hAnsi="PT Astra Serif"/>
          <w:sz w:val="28"/>
          <w:szCs w:val="28"/>
        </w:rPr>
        <w:t xml:space="preserve">№ </w:t>
      </w:r>
      <w:r w:rsidR="00182AA3">
        <w:rPr>
          <w:rFonts w:ascii="PT Astra Serif" w:hAnsi="PT Astra Serif"/>
          <w:sz w:val="28"/>
          <w:szCs w:val="28"/>
        </w:rPr>
        <w:t>100/1</w:t>
      </w:r>
      <w:r w:rsidR="00182AA3" w:rsidRPr="00182AA3">
        <w:rPr>
          <w:rFonts w:ascii="PT Astra Serif" w:hAnsi="PT Astra Serif"/>
          <w:sz w:val="28"/>
          <w:szCs w:val="28"/>
        </w:rPr>
        <w:t xml:space="preserve"> </w:t>
      </w:r>
      <w:r w:rsidRPr="00182AA3">
        <w:rPr>
          <w:rFonts w:ascii="PT Astra Serif" w:hAnsi="PT Astra Serif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182AA3">
        <w:rPr>
          <w:rFonts w:ascii="PT Astra Serif" w:hAnsi="PT Astra Serif"/>
          <w:sz w:val="28"/>
          <w:szCs w:val="28"/>
        </w:rPr>
        <w:t xml:space="preserve"> муниципального образования»</w:t>
      </w:r>
    </w:p>
    <w:p w:rsidR="001B011D" w:rsidRPr="00182AA3" w:rsidRDefault="001B011D" w:rsidP="001B011D">
      <w:pPr>
        <w:pStyle w:val="a6"/>
        <w:rPr>
          <w:rFonts w:ascii="PT Astra Serif" w:hAnsi="PT Astra Serif"/>
          <w:sz w:val="28"/>
          <w:szCs w:val="28"/>
        </w:rPr>
      </w:pPr>
    </w:p>
    <w:p w:rsidR="001B011D" w:rsidRPr="00182AA3" w:rsidRDefault="001B011D" w:rsidP="001B011D">
      <w:pPr>
        <w:pStyle w:val="a6"/>
        <w:rPr>
          <w:rFonts w:ascii="PT Astra Serif" w:hAnsi="PT Astra Serif"/>
          <w:sz w:val="28"/>
          <w:szCs w:val="28"/>
        </w:rPr>
      </w:pPr>
    </w:p>
    <w:p w:rsidR="001B011D" w:rsidRDefault="001B011D" w:rsidP="00182AA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 Российской Федерации  от 10.03.2023 г № 372 </w:t>
      </w:r>
      <w:r w:rsidRPr="00182AA3">
        <w:rPr>
          <w:rFonts w:ascii="PT Astra Serif" w:hAnsi="PT Astra Serif"/>
          <w:bCs/>
          <w:color w:val="000000"/>
          <w:sz w:val="28"/>
          <w:szCs w:val="28"/>
        </w:rPr>
        <w:t xml:space="preserve">«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Федерации», на основании </w:t>
      </w:r>
      <w:r w:rsidRPr="00182AA3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182AA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82AA3">
        <w:rPr>
          <w:rFonts w:ascii="PT Astra Serif" w:hAnsi="PT Astra Serif"/>
          <w:bCs/>
          <w:sz w:val="28"/>
          <w:szCs w:val="28"/>
        </w:rPr>
        <w:t xml:space="preserve"> </w:t>
      </w:r>
      <w:r w:rsidRPr="00182AA3">
        <w:rPr>
          <w:rFonts w:ascii="PT Astra Serif" w:hAnsi="PT Astra Serif"/>
          <w:sz w:val="28"/>
          <w:szCs w:val="28"/>
        </w:rPr>
        <w:t xml:space="preserve">Совет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182AA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82AA3" w:rsidRPr="00182AA3" w:rsidRDefault="00182AA3" w:rsidP="00182AA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11D" w:rsidRDefault="001B011D" w:rsidP="001B011D">
      <w:pPr>
        <w:pStyle w:val="a6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                                                                РЕШИЛ:</w:t>
      </w:r>
    </w:p>
    <w:p w:rsidR="00182AA3" w:rsidRPr="00182AA3" w:rsidRDefault="00182AA3" w:rsidP="001B011D">
      <w:pPr>
        <w:pStyle w:val="a6"/>
        <w:rPr>
          <w:rFonts w:ascii="PT Astra Serif" w:hAnsi="PT Astra Serif"/>
          <w:sz w:val="28"/>
          <w:szCs w:val="28"/>
        </w:rPr>
      </w:pPr>
    </w:p>
    <w:p w:rsidR="001B011D" w:rsidRPr="00182AA3" w:rsidRDefault="001B011D" w:rsidP="00182AA3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1.Внести следующие изменения в </w:t>
      </w:r>
      <w:r w:rsidRPr="00182AA3">
        <w:rPr>
          <w:rFonts w:ascii="PT Astra Serif" w:hAnsi="PT Astra Serif"/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182AA3">
        <w:rPr>
          <w:rFonts w:ascii="PT Astra Serif" w:hAnsi="PT Astra Serif"/>
          <w:bCs/>
          <w:sz w:val="28"/>
          <w:szCs w:val="28"/>
        </w:rPr>
        <w:t xml:space="preserve"> муниципального образования,</w:t>
      </w:r>
      <w:r w:rsidRPr="00182AA3">
        <w:rPr>
          <w:rFonts w:ascii="PT Astra Serif" w:hAnsi="PT Astra Serif"/>
          <w:sz w:val="28"/>
          <w:szCs w:val="28"/>
        </w:rPr>
        <w:t xml:space="preserve"> утвержденное </w:t>
      </w:r>
      <w:r w:rsidRPr="00182AA3">
        <w:rPr>
          <w:rFonts w:ascii="PT Astra Serif" w:hAnsi="PT Astra Serif"/>
          <w:color w:val="000000"/>
          <w:sz w:val="28"/>
          <w:szCs w:val="28"/>
        </w:rPr>
        <w:t xml:space="preserve">решением Совета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182AA3" w:rsidRPr="00182AA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82AA3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Pr="00182AA3">
        <w:rPr>
          <w:rFonts w:ascii="PT Astra Serif" w:hAnsi="PT Astra Serif"/>
          <w:sz w:val="28"/>
          <w:szCs w:val="28"/>
        </w:rPr>
        <w:t>от 1</w:t>
      </w:r>
      <w:r w:rsidR="00182AA3">
        <w:rPr>
          <w:rFonts w:ascii="PT Astra Serif" w:hAnsi="PT Astra Serif"/>
          <w:sz w:val="28"/>
          <w:szCs w:val="28"/>
        </w:rPr>
        <w:t>5</w:t>
      </w:r>
      <w:r w:rsidRPr="00182AA3">
        <w:rPr>
          <w:rFonts w:ascii="PT Astra Serif" w:hAnsi="PT Astra Serif"/>
          <w:sz w:val="28"/>
          <w:szCs w:val="28"/>
        </w:rPr>
        <w:t xml:space="preserve">.09.2021 № </w:t>
      </w:r>
      <w:r w:rsidR="00182AA3">
        <w:rPr>
          <w:rFonts w:ascii="PT Astra Serif" w:hAnsi="PT Astra Serif"/>
          <w:sz w:val="28"/>
          <w:szCs w:val="28"/>
        </w:rPr>
        <w:t>100/1</w:t>
      </w:r>
      <w:r w:rsidR="00907D46" w:rsidRPr="00182AA3">
        <w:rPr>
          <w:rFonts w:ascii="PT Astra Serif" w:hAnsi="PT Astra Serif"/>
          <w:sz w:val="28"/>
          <w:szCs w:val="28"/>
        </w:rPr>
        <w:t xml:space="preserve"> (далее – Положение)</w:t>
      </w:r>
    </w:p>
    <w:p w:rsidR="001B011D" w:rsidRPr="00182AA3" w:rsidRDefault="001B011D" w:rsidP="00182AA3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82AA3">
        <w:rPr>
          <w:rFonts w:ascii="PT Astra Serif" w:hAnsi="PT Astra Serif"/>
          <w:bCs/>
          <w:sz w:val="28"/>
          <w:szCs w:val="28"/>
        </w:rPr>
        <w:t xml:space="preserve">   -пункт 3.11. дополнить абзацем следу</w:t>
      </w:r>
      <w:r w:rsidR="00907D46" w:rsidRPr="00182AA3">
        <w:rPr>
          <w:rFonts w:ascii="PT Astra Serif" w:hAnsi="PT Astra Serif"/>
          <w:bCs/>
          <w:sz w:val="28"/>
          <w:szCs w:val="28"/>
        </w:rPr>
        <w:t>ющего содержания</w:t>
      </w:r>
    </w:p>
    <w:p w:rsidR="00907D46" w:rsidRPr="00182AA3" w:rsidRDefault="00907D46" w:rsidP="00182AA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«До 2030 года в рамках видов государственного контроля (надзора), муниципального контроля, порядок организации и </w:t>
      </w:r>
      <w:proofErr w:type="gramStart"/>
      <w:r w:rsidRPr="00182AA3">
        <w:rPr>
          <w:rFonts w:ascii="PT Astra Serif" w:hAnsi="PT Astra Serif"/>
          <w:sz w:val="28"/>
          <w:szCs w:val="28"/>
        </w:rPr>
        <w:t>осуществления</w:t>
      </w:r>
      <w:proofErr w:type="gramEnd"/>
      <w:r w:rsidRPr="00182AA3">
        <w:rPr>
          <w:rFonts w:ascii="PT Astra Serif" w:hAnsi="PT Astra Serif"/>
          <w:sz w:val="28"/>
          <w:szCs w:val="28"/>
        </w:rPr>
        <w:t xml:space="preserve"> которых регулируются Федеральным </w:t>
      </w:r>
      <w:hyperlink r:id="rId5" w:history="1">
        <w:r w:rsidRPr="00182AA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182AA3">
        <w:rPr>
          <w:rFonts w:ascii="PT Astra Serif" w:hAnsi="PT Astra Serif"/>
          <w:sz w:val="28"/>
          <w:szCs w:val="28"/>
        </w:rPr>
        <w:t> 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907D46" w:rsidRPr="00182AA3" w:rsidRDefault="00907D46" w:rsidP="005928C5">
      <w:pPr>
        <w:pStyle w:val="a6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по поручению Президента Российской Федерации;</w:t>
      </w:r>
    </w:p>
    <w:p w:rsidR="00907D46" w:rsidRPr="00182AA3" w:rsidRDefault="00907D46" w:rsidP="005928C5">
      <w:pPr>
        <w:pStyle w:val="a6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по поручению Председателя Правительства Российской Федерации;</w:t>
      </w:r>
    </w:p>
    <w:p w:rsidR="00907D46" w:rsidRPr="00182AA3" w:rsidRDefault="00907D46" w:rsidP="005928C5">
      <w:pPr>
        <w:pStyle w:val="a6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907D46" w:rsidRPr="00182AA3" w:rsidRDefault="00907D46" w:rsidP="005928C5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lastRenderedPageBreak/>
        <w:t xml:space="preserve">Такой профилактический визит </w:t>
      </w:r>
      <w:proofErr w:type="gramStart"/>
      <w:r w:rsidRPr="00182AA3">
        <w:rPr>
          <w:rFonts w:ascii="PT Astra Serif" w:hAnsi="PT Astra Serif"/>
          <w:sz w:val="28"/>
          <w:szCs w:val="28"/>
        </w:rPr>
        <w:t>проводится</w:t>
      </w:r>
      <w:proofErr w:type="gramEnd"/>
      <w:r w:rsidRPr="00182AA3">
        <w:rPr>
          <w:rFonts w:ascii="PT Astra Serif" w:hAnsi="PT Astra Serif"/>
          <w:sz w:val="28"/>
          <w:szCs w:val="28"/>
        </w:rP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907D46" w:rsidRPr="00182AA3" w:rsidRDefault="00907D46" w:rsidP="005928C5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  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907D46" w:rsidRPr="00182AA3" w:rsidRDefault="00907D46" w:rsidP="005928C5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82AA3">
        <w:rPr>
          <w:rFonts w:ascii="PT Astra Serif" w:hAnsi="PT Astra Serif"/>
          <w:sz w:val="28"/>
          <w:szCs w:val="28"/>
          <w:shd w:val="clear" w:color="auto" w:fill="FFFFFF"/>
        </w:rPr>
        <w:t xml:space="preserve">     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</w:t>
      </w:r>
    </w:p>
    <w:p w:rsidR="00907D46" w:rsidRPr="00182AA3" w:rsidRDefault="00907D46" w:rsidP="00182AA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82A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2.Положение дополнить пунктом 3.11.1 следующего содержания:</w:t>
      </w:r>
    </w:p>
    <w:p w:rsidR="00907D46" w:rsidRPr="00182AA3" w:rsidRDefault="00907D46" w:rsidP="00182AA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82A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182AA3">
        <w:rPr>
          <w:rFonts w:ascii="PT Astra Serif" w:hAnsi="PT Astra Serif"/>
          <w:sz w:val="28"/>
          <w:szCs w:val="28"/>
          <w:shd w:val="clear" w:color="auto" w:fill="FFFFFF"/>
        </w:rP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  <w:proofErr w:type="gramStart"/>
      <w:r w:rsidRPr="00182AA3">
        <w:rPr>
          <w:rFonts w:ascii="PT Astra Serif" w:hAnsi="PT Astra Serif"/>
          <w:sz w:val="28"/>
          <w:szCs w:val="28"/>
          <w:shd w:val="clear" w:color="auto" w:fill="FFFFFF"/>
        </w:rPr>
        <w:t>Подписание такого обращения осуществляется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</w:t>
      </w:r>
      <w:proofErr w:type="gramEnd"/>
      <w:r w:rsidRPr="00182AA3">
        <w:rPr>
          <w:rFonts w:ascii="PT Astra Serif" w:hAnsi="PT Astra Serif"/>
          <w:sz w:val="28"/>
          <w:szCs w:val="28"/>
          <w:shd w:val="clear" w:color="auto" w:fill="FFFFFF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(функций)") или </w:t>
      </w:r>
      <w:proofErr w:type="gramStart"/>
      <w:r w:rsidRPr="00182AA3">
        <w:rPr>
          <w:rFonts w:ascii="PT Astra Serif" w:hAnsi="PT Astra Serif"/>
          <w:sz w:val="28"/>
          <w:szCs w:val="28"/>
          <w:shd w:val="clear" w:color="auto" w:fill="FFFFFF"/>
        </w:rPr>
        <w:t>являющегося</w:t>
      </w:r>
      <w:proofErr w:type="gramEnd"/>
      <w:r w:rsidRPr="00182AA3">
        <w:rPr>
          <w:rFonts w:ascii="PT Astra Serif" w:hAnsi="PT Astra Serif"/>
          <w:sz w:val="28"/>
          <w:szCs w:val="28"/>
          <w:shd w:val="clear" w:color="auto" w:fill="FFFFFF"/>
        </w:rPr>
        <w:t xml:space="preserve"> индивидуальным предпринимателем»</w:t>
      </w:r>
    </w:p>
    <w:p w:rsidR="00907D46" w:rsidRPr="00182AA3" w:rsidRDefault="00907D46" w:rsidP="00182AA3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82AA3">
        <w:rPr>
          <w:rFonts w:ascii="PT Astra Serif" w:hAnsi="PT Astra Serif"/>
          <w:bCs/>
          <w:sz w:val="28"/>
          <w:szCs w:val="28"/>
        </w:rPr>
        <w:t>3. Пункт 4.6 Положения дополнить абзацем 7 следующего содержания:</w:t>
      </w:r>
    </w:p>
    <w:p w:rsidR="00907D46" w:rsidRPr="00182AA3" w:rsidRDefault="00907D46" w:rsidP="00182AA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82AA3">
        <w:rPr>
          <w:rFonts w:ascii="PT Astra Serif" w:hAnsi="PT Astra Serif"/>
          <w:bCs/>
          <w:sz w:val="28"/>
          <w:szCs w:val="28"/>
        </w:rPr>
        <w:t>7)</w:t>
      </w:r>
      <w:r w:rsidRPr="00182AA3">
        <w:rPr>
          <w:rFonts w:ascii="PT Astra Serif" w:hAnsi="PT Astra Serif"/>
          <w:sz w:val="28"/>
          <w:szCs w:val="28"/>
          <w:shd w:val="clear" w:color="auto" w:fill="FFFFFF"/>
        </w:rPr>
        <w:t xml:space="preserve"> выявление индикаторов риска нарушений обязательных требований.</w:t>
      </w:r>
    </w:p>
    <w:p w:rsidR="00907D46" w:rsidRPr="00182AA3" w:rsidRDefault="00907D46" w:rsidP="00182AA3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>4.</w:t>
      </w:r>
      <w:r w:rsidRPr="00182AA3">
        <w:rPr>
          <w:rFonts w:ascii="PT Astra Serif" w:hAnsi="PT Astra Serif" w:cs="Times New Roman"/>
          <w:sz w:val="28"/>
          <w:szCs w:val="28"/>
        </w:rPr>
        <w:t xml:space="preserve">  Настоящее решение вступает в силу  </w:t>
      </w:r>
      <w:r w:rsidR="00182AA3">
        <w:rPr>
          <w:rFonts w:ascii="PT Astra Serif" w:hAnsi="PT Astra Serif" w:cs="Times New Roman"/>
          <w:sz w:val="28"/>
          <w:szCs w:val="28"/>
        </w:rPr>
        <w:t xml:space="preserve">со дня </w:t>
      </w:r>
      <w:r w:rsidRPr="00182AA3">
        <w:rPr>
          <w:rFonts w:ascii="PT Astra Serif" w:hAnsi="PT Astra Serif" w:cs="Times New Roman"/>
          <w:sz w:val="28"/>
          <w:szCs w:val="28"/>
        </w:rPr>
        <w:t xml:space="preserve"> его официального опубликования (обнародования). </w:t>
      </w:r>
    </w:p>
    <w:p w:rsidR="00907D46" w:rsidRPr="00182AA3" w:rsidRDefault="00907D46" w:rsidP="00907D46">
      <w:pPr>
        <w:rPr>
          <w:rStyle w:val="14"/>
          <w:rFonts w:ascii="PT Astra Serif" w:hAnsi="PT Astra Serif"/>
          <w:szCs w:val="28"/>
        </w:rPr>
      </w:pPr>
    </w:p>
    <w:p w:rsidR="00182AA3" w:rsidRDefault="00907D46" w:rsidP="00182AA3">
      <w:pPr>
        <w:spacing w:after="0" w:line="240" w:lineRule="auto"/>
        <w:rPr>
          <w:rStyle w:val="14"/>
          <w:rFonts w:ascii="PT Astra Serif" w:hAnsi="PT Astra Serif"/>
          <w:szCs w:val="28"/>
        </w:rPr>
      </w:pPr>
      <w:r w:rsidRPr="00182AA3">
        <w:rPr>
          <w:rStyle w:val="14"/>
          <w:rFonts w:ascii="PT Astra Serif" w:hAnsi="PT Astra Serif"/>
          <w:szCs w:val="28"/>
        </w:rPr>
        <w:t xml:space="preserve">Глава </w:t>
      </w:r>
      <w:proofErr w:type="spellStart"/>
      <w:r w:rsidR="00182AA3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182AA3" w:rsidRPr="00182AA3">
        <w:rPr>
          <w:rStyle w:val="14"/>
          <w:rFonts w:ascii="PT Astra Serif" w:hAnsi="PT Astra Serif"/>
          <w:szCs w:val="28"/>
        </w:rPr>
        <w:t xml:space="preserve"> </w:t>
      </w:r>
      <w:r w:rsidRPr="00182AA3">
        <w:rPr>
          <w:rStyle w:val="14"/>
          <w:rFonts w:ascii="PT Astra Serif" w:hAnsi="PT Astra Serif"/>
          <w:szCs w:val="28"/>
        </w:rPr>
        <w:t>муниципального образования</w:t>
      </w:r>
    </w:p>
    <w:p w:rsidR="00182AA3" w:rsidRDefault="00182AA3" w:rsidP="00182AA3">
      <w:pPr>
        <w:spacing w:after="0" w:line="240" w:lineRule="auto"/>
        <w:rPr>
          <w:rStyle w:val="14"/>
          <w:rFonts w:ascii="PT Astra Serif" w:hAnsi="PT Astra Serif"/>
          <w:szCs w:val="28"/>
        </w:rPr>
      </w:pPr>
      <w:proofErr w:type="spellStart"/>
      <w:r>
        <w:rPr>
          <w:rStyle w:val="14"/>
          <w:rFonts w:ascii="PT Astra Serif" w:hAnsi="PT Astra Serif"/>
          <w:szCs w:val="28"/>
        </w:rPr>
        <w:t>Балашовского</w:t>
      </w:r>
      <w:proofErr w:type="spellEnd"/>
      <w:r>
        <w:rPr>
          <w:rStyle w:val="14"/>
          <w:rFonts w:ascii="PT Astra Serif" w:hAnsi="PT Astra Serif"/>
          <w:szCs w:val="28"/>
        </w:rPr>
        <w:t xml:space="preserve"> муниципального района</w:t>
      </w:r>
    </w:p>
    <w:p w:rsidR="00907D46" w:rsidRPr="00182AA3" w:rsidRDefault="00182AA3" w:rsidP="00182AA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szCs w:val="28"/>
        </w:rPr>
        <w:t xml:space="preserve">Саратовской области                                                                     С.С. </w:t>
      </w:r>
      <w:proofErr w:type="spellStart"/>
      <w:r>
        <w:rPr>
          <w:rStyle w:val="14"/>
          <w:rFonts w:ascii="PT Astra Serif" w:hAnsi="PT Astra Serif"/>
          <w:szCs w:val="28"/>
        </w:rPr>
        <w:t>Голованева</w:t>
      </w:r>
      <w:proofErr w:type="spellEnd"/>
      <w:r w:rsidR="00907D46" w:rsidRPr="00182AA3">
        <w:rPr>
          <w:rStyle w:val="14"/>
          <w:rFonts w:ascii="PT Astra Serif" w:hAnsi="PT Astra Serif"/>
          <w:szCs w:val="28"/>
        </w:rPr>
        <w:t xml:space="preserve">                                                 </w:t>
      </w:r>
    </w:p>
    <w:sectPr w:rsidR="00907D46" w:rsidRPr="00182AA3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8C4"/>
    <w:multiLevelType w:val="hybridMultilevel"/>
    <w:tmpl w:val="D37CE24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5A0115B6"/>
    <w:multiLevelType w:val="hybridMultilevel"/>
    <w:tmpl w:val="CF2AFC86"/>
    <w:lvl w:ilvl="0" w:tplc="0062E9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A7E59CF"/>
    <w:multiLevelType w:val="hybridMultilevel"/>
    <w:tmpl w:val="2B6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D4F"/>
    <w:rsid w:val="00035758"/>
    <w:rsid w:val="00182AA3"/>
    <w:rsid w:val="001B011D"/>
    <w:rsid w:val="002F4D8D"/>
    <w:rsid w:val="0033440E"/>
    <w:rsid w:val="0034285E"/>
    <w:rsid w:val="004C284B"/>
    <w:rsid w:val="005928C5"/>
    <w:rsid w:val="005B2D62"/>
    <w:rsid w:val="007F48DE"/>
    <w:rsid w:val="008F2E2B"/>
    <w:rsid w:val="00907D46"/>
    <w:rsid w:val="00B029D1"/>
    <w:rsid w:val="00B17744"/>
    <w:rsid w:val="00D77E90"/>
    <w:rsid w:val="00E91D4F"/>
    <w:rsid w:val="00F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paragraph" w:styleId="2">
    <w:name w:val="heading 2"/>
    <w:basedOn w:val="a"/>
    <w:link w:val="20"/>
    <w:uiPriority w:val="9"/>
    <w:qFormat/>
    <w:rsid w:val="001B0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D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0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01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0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4">
    <w:name w:val="Стиль 14 пт"/>
    <w:basedOn w:val="a0"/>
    <w:rsid w:val="00907D46"/>
    <w:rPr>
      <w:sz w:val="28"/>
    </w:rPr>
  </w:style>
  <w:style w:type="paragraph" w:customStyle="1" w:styleId="ConsNormal">
    <w:name w:val="ConsNormal"/>
    <w:rsid w:val="00907D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9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2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3</cp:revision>
  <cp:lastPrinted>2023-06-26T06:14:00Z</cp:lastPrinted>
  <dcterms:created xsi:type="dcterms:W3CDTF">2023-06-26T11:01:00Z</dcterms:created>
  <dcterms:modified xsi:type="dcterms:W3CDTF">2023-06-28T10:15:00Z</dcterms:modified>
</cp:coreProperties>
</file>